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03CB" w:rsidRPr="001B5567" w:rsidRDefault="001B5567" w:rsidP="001B5567">
      <w:pPr>
        <w:spacing w:line="240" w:lineRule="auto"/>
        <w:jc w:val="center"/>
        <w:rPr>
          <w:b/>
          <w:sz w:val="20"/>
          <w:szCs w:val="20"/>
        </w:rPr>
      </w:pPr>
      <w:r w:rsidRPr="001B5567">
        <w:rPr>
          <w:b/>
          <w:sz w:val="20"/>
          <w:szCs w:val="20"/>
          <w:lang w:val="en-US"/>
        </w:rPr>
        <w:t>I</w:t>
      </w:r>
      <w:r w:rsidRPr="00B719A6">
        <w:rPr>
          <w:b/>
          <w:sz w:val="20"/>
          <w:szCs w:val="20"/>
        </w:rPr>
        <w:t xml:space="preserve">. </w:t>
      </w:r>
      <w:r w:rsidRPr="001B5567">
        <w:rPr>
          <w:b/>
          <w:sz w:val="20"/>
          <w:szCs w:val="20"/>
        </w:rPr>
        <w:t>ПРАВОВЫЕ АКТЫ КУЙБЫШЕВСКОГО РАЙОНА</w:t>
      </w:r>
    </w:p>
    <w:p w:rsidR="001B5567" w:rsidRPr="001B5567" w:rsidRDefault="001B5567" w:rsidP="001B5567">
      <w:pPr>
        <w:pStyle w:val="1"/>
        <w:jc w:val="center"/>
        <w:rPr>
          <w:b/>
          <w:sz w:val="20"/>
        </w:rPr>
      </w:pPr>
      <w:r w:rsidRPr="001B5567">
        <w:rPr>
          <w:b/>
          <w:sz w:val="20"/>
        </w:rPr>
        <w:t>АДМИНИСТРАЦИЯ КУЙБЫШЕВСКОГО РАЙОНА</w:t>
      </w:r>
    </w:p>
    <w:p w:rsidR="001B5567" w:rsidRPr="001B5567" w:rsidRDefault="001B5567" w:rsidP="001B5567">
      <w:pPr>
        <w:spacing w:line="240" w:lineRule="auto"/>
        <w:rPr>
          <w:sz w:val="20"/>
          <w:szCs w:val="20"/>
        </w:rPr>
      </w:pPr>
    </w:p>
    <w:p w:rsidR="001B5567" w:rsidRPr="001B5567" w:rsidRDefault="001B5567" w:rsidP="001B5567">
      <w:pPr>
        <w:pStyle w:val="2"/>
        <w:rPr>
          <w:sz w:val="20"/>
        </w:rPr>
      </w:pPr>
      <w:r w:rsidRPr="001B5567">
        <w:rPr>
          <w:sz w:val="20"/>
        </w:rPr>
        <w:t>ПОСТАНОВЛЕНИЕ</w:t>
      </w:r>
    </w:p>
    <w:p w:rsidR="001B5567" w:rsidRDefault="001B5567" w:rsidP="001B5567">
      <w:pPr>
        <w:spacing w:line="240" w:lineRule="auto"/>
        <w:jc w:val="center"/>
        <w:rPr>
          <w:sz w:val="20"/>
          <w:szCs w:val="20"/>
        </w:rPr>
      </w:pPr>
    </w:p>
    <w:p w:rsidR="001B5567" w:rsidRPr="001B5567" w:rsidRDefault="001B5567" w:rsidP="001B5567">
      <w:pPr>
        <w:spacing w:line="240" w:lineRule="auto"/>
        <w:jc w:val="center"/>
        <w:rPr>
          <w:sz w:val="20"/>
          <w:szCs w:val="20"/>
        </w:rPr>
      </w:pPr>
      <w:r w:rsidRPr="001B5567">
        <w:rPr>
          <w:sz w:val="20"/>
          <w:szCs w:val="20"/>
        </w:rPr>
        <w:t>г. Куйбышев</w:t>
      </w:r>
    </w:p>
    <w:p w:rsidR="001B5567" w:rsidRPr="001B5567" w:rsidRDefault="001B5567" w:rsidP="001B5567">
      <w:pPr>
        <w:spacing w:line="240" w:lineRule="auto"/>
        <w:jc w:val="center"/>
        <w:rPr>
          <w:sz w:val="20"/>
          <w:szCs w:val="20"/>
        </w:rPr>
      </w:pPr>
      <w:r w:rsidRPr="001B5567">
        <w:rPr>
          <w:sz w:val="20"/>
          <w:szCs w:val="20"/>
        </w:rPr>
        <w:t>Новосибирской области</w:t>
      </w:r>
    </w:p>
    <w:p w:rsidR="001B5567" w:rsidRPr="001B5567" w:rsidRDefault="001B5567" w:rsidP="001B5567">
      <w:pPr>
        <w:spacing w:line="240" w:lineRule="auto"/>
        <w:jc w:val="center"/>
        <w:rPr>
          <w:sz w:val="20"/>
          <w:szCs w:val="20"/>
        </w:rPr>
      </w:pPr>
      <w:r>
        <w:rPr>
          <w:sz w:val="20"/>
          <w:szCs w:val="20"/>
        </w:rPr>
        <w:t>27.03.2013</w:t>
      </w:r>
      <w:r w:rsidRPr="001B5567">
        <w:rPr>
          <w:sz w:val="20"/>
          <w:szCs w:val="20"/>
        </w:rPr>
        <w:t>. №</w:t>
      </w:r>
      <w:r w:rsidRPr="001B5567">
        <w:rPr>
          <w:b/>
          <w:sz w:val="20"/>
          <w:szCs w:val="20"/>
        </w:rPr>
        <w:t xml:space="preserve">  </w:t>
      </w:r>
      <w:r w:rsidRPr="00B719A6">
        <w:rPr>
          <w:sz w:val="20"/>
          <w:szCs w:val="20"/>
        </w:rPr>
        <w:t xml:space="preserve">412     </w:t>
      </w:r>
      <w:r w:rsidRPr="001B5567">
        <w:rPr>
          <w:b/>
          <w:sz w:val="20"/>
          <w:szCs w:val="20"/>
        </w:rPr>
        <w:t xml:space="preserve">     </w:t>
      </w:r>
    </w:p>
    <w:p w:rsidR="001B5567" w:rsidRPr="001B5567" w:rsidRDefault="001B5567" w:rsidP="001B5567">
      <w:pPr>
        <w:pStyle w:val="a3"/>
        <w:rPr>
          <w:rFonts w:cs="Courier New"/>
          <w:b/>
          <w:sz w:val="20"/>
          <w:szCs w:val="20"/>
        </w:rPr>
      </w:pPr>
      <w:r w:rsidRPr="001B5567">
        <w:rPr>
          <w:b/>
          <w:sz w:val="20"/>
          <w:szCs w:val="20"/>
        </w:rPr>
        <w:t xml:space="preserve">           </w:t>
      </w:r>
      <w:r w:rsidRPr="001B5567">
        <w:rPr>
          <w:rFonts w:cs="Courier New"/>
          <w:sz w:val="20"/>
          <w:szCs w:val="20"/>
        </w:rPr>
        <w:t xml:space="preserve">  </w:t>
      </w:r>
    </w:p>
    <w:p w:rsidR="001B5567" w:rsidRPr="001B5567" w:rsidRDefault="001B5567" w:rsidP="001B5567">
      <w:pPr>
        <w:pStyle w:val="a5"/>
        <w:ind w:left="0"/>
        <w:jc w:val="center"/>
        <w:rPr>
          <w:rFonts w:ascii="Times New Roman" w:hAnsi="Times New Roman"/>
          <w:bCs/>
          <w:sz w:val="20"/>
        </w:rPr>
      </w:pPr>
      <w:r w:rsidRPr="001B5567">
        <w:rPr>
          <w:rFonts w:ascii="Times New Roman" w:hAnsi="Times New Roman"/>
          <w:bCs/>
          <w:sz w:val="20"/>
        </w:rPr>
        <w:t>О проведении конкурса на оказание финансовой поддержки субъектам малого и среднего предпринимательства Куйбышевского района</w:t>
      </w:r>
    </w:p>
    <w:p w:rsidR="001B5567" w:rsidRPr="001B5567" w:rsidRDefault="001B5567" w:rsidP="001B5567">
      <w:pPr>
        <w:pStyle w:val="a5"/>
        <w:ind w:left="0"/>
        <w:jc w:val="center"/>
        <w:rPr>
          <w:rFonts w:ascii="Times New Roman" w:hAnsi="Times New Roman"/>
          <w:b/>
          <w:bCs/>
          <w:sz w:val="20"/>
        </w:rPr>
      </w:pPr>
    </w:p>
    <w:p w:rsidR="001B5567" w:rsidRPr="001B5567" w:rsidRDefault="001B5567" w:rsidP="001B5567">
      <w:pPr>
        <w:pStyle w:val="a5"/>
        <w:ind w:left="0" w:firstLine="720"/>
        <w:jc w:val="both"/>
        <w:rPr>
          <w:rFonts w:ascii="Times New Roman" w:hAnsi="Times New Roman"/>
          <w:bCs/>
          <w:sz w:val="20"/>
        </w:rPr>
      </w:pPr>
      <w:r w:rsidRPr="001B5567">
        <w:rPr>
          <w:rFonts w:ascii="Times New Roman" w:hAnsi="Times New Roman"/>
          <w:bCs/>
          <w:sz w:val="20"/>
        </w:rPr>
        <w:t>В соответствии с Федеральным законом от 24.07.2007 № 209-ФЗ «О развитии малого и среднего предпринимательства в Российской Федерации», законом Новосибирской области от 02.07.2008  № 245-ОЗ «О развитии  малого и среднего предпринимательства в Новосибирской области», целевой программой «Развитие и поддержка малого и среднего предпринимательства в Куйбышевском районе на 2012-2014 г.г.», утвержденной постановлением администрации Куйбышевского района от 22.12.2011 № 1955, администрация Куйбышевского района</w:t>
      </w:r>
    </w:p>
    <w:p w:rsidR="001B5567" w:rsidRPr="001B5567" w:rsidRDefault="001B5567" w:rsidP="001B5567">
      <w:pPr>
        <w:pStyle w:val="a5"/>
        <w:ind w:left="0"/>
        <w:jc w:val="both"/>
        <w:rPr>
          <w:rFonts w:ascii="Times New Roman" w:hAnsi="Times New Roman"/>
          <w:bCs/>
          <w:sz w:val="20"/>
        </w:rPr>
      </w:pPr>
      <w:r w:rsidRPr="001B5567">
        <w:rPr>
          <w:rFonts w:ascii="Times New Roman" w:hAnsi="Times New Roman"/>
          <w:bCs/>
          <w:sz w:val="20"/>
        </w:rPr>
        <w:t xml:space="preserve">        ПОСТАНОВЛЕТ:</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bCs/>
        </w:rPr>
        <w:t xml:space="preserve"> 1. Провести открытый конкурс на право оказания финансовой поддержки субъектам малого и среднего предпринимательства </w:t>
      </w:r>
      <w:r w:rsidRPr="001B5567">
        <w:rPr>
          <w:rFonts w:ascii="Times New Roman" w:hAnsi="Times New Roman" w:cs="Times New Roman"/>
        </w:rPr>
        <w:t>в форме субсидирования части процентных выплат по банковским кредитам за счет средств бюджета Куйбышевского района предоставляется СМ и СП, осуществляющим в целях своего развития инвестиционные затраты на капитальные вложения в основные средства, новое строительство, техническое перевооружение, модернизацию основных фондов, реконструкцию зданий, приобретение оборудования, если доля затрат СМ и СП на оплату оборудования и (или) на оплату строительно-монтажных работ и т.п. составляет не менее 50% от всех затрат, связанных с реализацией предпринимательского проекта за период его реализации.</w:t>
      </w:r>
    </w:p>
    <w:p w:rsidR="001B5567" w:rsidRPr="001B5567" w:rsidRDefault="001B5567" w:rsidP="001B5567">
      <w:pPr>
        <w:pStyle w:val="ConsNormal"/>
        <w:widowControl/>
        <w:ind w:right="0" w:firstLine="0"/>
        <w:jc w:val="both"/>
      </w:pPr>
      <w:r w:rsidRPr="001B5567">
        <w:rPr>
          <w:rFonts w:ascii="Times New Roman" w:hAnsi="Times New Roman" w:cs="Times New Roman"/>
        </w:rPr>
        <w:t xml:space="preserve">        </w:t>
      </w:r>
      <w:r>
        <w:rPr>
          <w:rFonts w:ascii="Times New Roman" w:hAnsi="Times New Roman" w:cs="Times New Roman"/>
        </w:rPr>
        <w:t xml:space="preserve">   </w:t>
      </w:r>
      <w:r w:rsidRPr="001B5567">
        <w:rPr>
          <w:rFonts w:ascii="Times New Roman" w:hAnsi="Times New Roman" w:cs="Times New Roman"/>
        </w:rPr>
        <w:t>2. Управлению делами администрации Куйбышевского района (Караваев О.В.) опубликовать информационное сообщение в «Информационном вестнике» (Приложение).</w:t>
      </w:r>
    </w:p>
    <w:p w:rsidR="001B5567" w:rsidRDefault="001B5567" w:rsidP="001B5567">
      <w:pPr>
        <w:autoSpaceDE w:val="0"/>
        <w:autoSpaceDN w:val="0"/>
        <w:adjustRightInd w:val="0"/>
        <w:spacing w:after="0" w:line="240" w:lineRule="auto"/>
        <w:ind w:firstLine="357"/>
        <w:jc w:val="both"/>
        <w:rPr>
          <w:sz w:val="20"/>
          <w:szCs w:val="20"/>
        </w:rPr>
      </w:pPr>
      <w:r w:rsidRPr="001B5567">
        <w:rPr>
          <w:sz w:val="20"/>
          <w:szCs w:val="20"/>
        </w:rPr>
        <w:t xml:space="preserve">   3. Управлению экономического развития труда и имущества администрации Куйбышевского района (Мусатов А.М.) организовать проведение открытого конкурса на право оказания финансовой поддержки субъектам малого и среднего предпринимательства Куйбышевского района.</w:t>
      </w:r>
    </w:p>
    <w:p w:rsidR="001B5567" w:rsidRPr="001B5567" w:rsidRDefault="001B5567" w:rsidP="001B5567">
      <w:pPr>
        <w:autoSpaceDE w:val="0"/>
        <w:autoSpaceDN w:val="0"/>
        <w:adjustRightInd w:val="0"/>
        <w:spacing w:after="0" w:line="240" w:lineRule="auto"/>
        <w:ind w:firstLine="357"/>
        <w:jc w:val="both"/>
        <w:rPr>
          <w:sz w:val="20"/>
          <w:szCs w:val="20"/>
        </w:rPr>
      </w:pPr>
      <w:r>
        <w:rPr>
          <w:sz w:val="20"/>
          <w:szCs w:val="20"/>
        </w:rPr>
        <w:t xml:space="preserve"> </w:t>
      </w:r>
      <w:r w:rsidRPr="001B5567">
        <w:rPr>
          <w:sz w:val="20"/>
          <w:szCs w:val="20"/>
        </w:rPr>
        <w:t xml:space="preserve">  4. Контроль за исполнением постановления возложить на заместителя главы администрации – начальника управления экономического развития труда и имущества администрации Куйбышевского района Мусатова А. </w:t>
      </w:r>
      <w:r>
        <w:rPr>
          <w:sz w:val="20"/>
          <w:szCs w:val="20"/>
        </w:rPr>
        <w:t>М</w:t>
      </w:r>
      <w:r w:rsidRPr="001B5567">
        <w:rPr>
          <w:sz w:val="20"/>
          <w:szCs w:val="20"/>
        </w:rPr>
        <w:t xml:space="preserve">   </w:t>
      </w:r>
      <w:r w:rsidRPr="001B5567">
        <w:rPr>
          <w:sz w:val="20"/>
          <w:szCs w:val="20"/>
        </w:rPr>
        <w:tab/>
      </w:r>
      <w:r w:rsidRPr="001B5567">
        <w:rPr>
          <w:sz w:val="20"/>
          <w:szCs w:val="20"/>
        </w:rPr>
        <w:tab/>
      </w:r>
      <w:r w:rsidRPr="001B5567">
        <w:rPr>
          <w:sz w:val="20"/>
          <w:szCs w:val="20"/>
        </w:rPr>
        <w:tab/>
      </w:r>
      <w:r w:rsidRPr="001B5567">
        <w:rPr>
          <w:sz w:val="20"/>
          <w:szCs w:val="20"/>
        </w:rPr>
        <w:tab/>
      </w:r>
    </w:p>
    <w:p w:rsidR="001B5567" w:rsidRPr="001B5567" w:rsidRDefault="001B5567" w:rsidP="001B5567">
      <w:pPr>
        <w:spacing w:line="240" w:lineRule="auto"/>
        <w:jc w:val="both"/>
        <w:rPr>
          <w:sz w:val="20"/>
          <w:szCs w:val="20"/>
        </w:rPr>
      </w:pPr>
      <w:r w:rsidRPr="001B5567">
        <w:rPr>
          <w:sz w:val="20"/>
          <w:szCs w:val="20"/>
        </w:rPr>
        <w:t xml:space="preserve"> Глава Куйбышевского района                                                                </w:t>
      </w:r>
      <w:r>
        <w:rPr>
          <w:sz w:val="20"/>
          <w:szCs w:val="20"/>
        </w:rPr>
        <w:t xml:space="preserve">                                                                       </w:t>
      </w:r>
      <w:r w:rsidRPr="001B5567">
        <w:rPr>
          <w:sz w:val="20"/>
          <w:szCs w:val="20"/>
        </w:rPr>
        <w:t>В.А.Функ</w:t>
      </w:r>
    </w:p>
    <w:p w:rsidR="001B5567" w:rsidRPr="001B5567" w:rsidRDefault="001B5567" w:rsidP="001B5567">
      <w:pPr>
        <w:spacing w:after="0" w:line="240" w:lineRule="auto"/>
        <w:ind w:firstLine="902"/>
        <w:jc w:val="right"/>
        <w:rPr>
          <w:bCs/>
          <w:sz w:val="20"/>
          <w:szCs w:val="20"/>
        </w:rPr>
      </w:pPr>
      <w:r w:rsidRPr="001B5567">
        <w:rPr>
          <w:bCs/>
          <w:sz w:val="20"/>
          <w:szCs w:val="20"/>
        </w:rPr>
        <w:t>Приложение</w:t>
      </w:r>
    </w:p>
    <w:p w:rsidR="001B5567" w:rsidRPr="001B5567" w:rsidRDefault="001B5567" w:rsidP="001B5567">
      <w:pPr>
        <w:spacing w:after="0" w:line="240" w:lineRule="auto"/>
        <w:ind w:firstLine="902"/>
        <w:jc w:val="right"/>
        <w:rPr>
          <w:bCs/>
          <w:sz w:val="20"/>
          <w:szCs w:val="20"/>
        </w:rPr>
      </w:pPr>
      <w:r w:rsidRPr="001B5567">
        <w:rPr>
          <w:bCs/>
          <w:sz w:val="20"/>
          <w:szCs w:val="20"/>
        </w:rPr>
        <w:t>к постановлению администрации</w:t>
      </w:r>
    </w:p>
    <w:p w:rsidR="001B5567" w:rsidRPr="001B5567" w:rsidRDefault="001B5567" w:rsidP="001B5567">
      <w:pPr>
        <w:spacing w:after="0" w:line="240" w:lineRule="auto"/>
        <w:ind w:firstLine="902"/>
        <w:jc w:val="right"/>
        <w:rPr>
          <w:bCs/>
          <w:sz w:val="20"/>
          <w:szCs w:val="20"/>
        </w:rPr>
      </w:pPr>
      <w:r w:rsidRPr="001B5567">
        <w:rPr>
          <w:bCs/>
          <w:sz w:val="20"/>
          <w:szCs w:val="20"/>
        </w:rPr>
        <w:t>Куйбышевского района</w:t>
      </w:r>
    </w:p>
    <w:p w:rsidR="001B5567" w:rsidRPr="001B5567" w:rsidRDefault="001B5567" w:rsidP="001B5567">
      <w:pPr>
        <w:spacing w:after="0" w:line="240" w:lineRule="auto"/>
        <w:ind w:firstLine="902"/>
        <w:jc w:val="right"/>
        <w:rPr>
          <w:bCs/>
          <w:sz w:val="20"/>
          <w:szCs w:val="20"/>
        </w:rPr>
      </w:pPr>
      <w:r w:rsidRPr="001B5567">
        <w:rPr>
          <w:bCs/>
          <w:sz w:val="20"/>
          <w:szCs w:val="20"/>
        </w:rPr>
        <w:t xml:space="preserve">от </w:t>
      </w:r>
      <w:r>
        <w:rPr>
          <w:bCs/>
          <w:sz w:val="20"/>
          <w:szCs w:val="20"/>
        </w:rPr>
        <w:t xml:space="preserve">27.03.2013 </w:t>
      </w:r>
      <w:r w:rsidRPr="001B5567">
        <w:rPr>
          <w:bCs/>
          <w:sz w:val="20"/>
          <w:szCs w:val="20"/>
        </w:rPr>
        <w:t>№</w:t>
      </w:r>
      <w:r>
        <w:rPr>
          <w:bCs/>
          <w:sz w:val="20"/>
          <w:szCs w:val="20"/>
        </w:rPr>
        <w:t xml:space="preserve"> 412</w:t>
      </w:r>
    </w:p>
    <w:p w:rsidR="001B5567" w:rsidRPr="001B5567" w:rsidRDefault="001B5567" w:rsidP="001B5567">
      <w:pPr>
        <w:spacing w:after="0" w:line="240" w:lineRule="auto"/>
        <w:ind w:firstLine="902"/>
        <w:jc w:val="center"/>
        <w:rPr>
          <w:bCs/>
          <w:sz w:val="20"/>
          <w:szCs w:val="20"/>
        </w:rPr>
      </w:pPr>
    </w:p>
    <w:p w:rsidR="001B5567" w:rsidRPr="001B5567" w:rsidRDefault="001B5567" w:rsidP="001B5567">
      <w:pPr>
        <w:spacing w:line="240" w:lineRule="auto"/>
        <w:ind w:firstLine="902"/>
        <w:jc w:val="center"/>
        <w:rPr>
          <w:b/>
          <w:bCs/>
          <w:sz w:val="20"/>
          <w:szCs w:val="20"/>
        </w:rPr>
      </w:pPr>
      <w:r w:rsidRPr="001B5567">
        <w:rPr>
          <w:b/>
          <w:bCs/>
          <w:sz w:val="20"/>
          <w:szCs w:val="20"/>
        </w:rPr>
        <w:t>ИНФОРМАЦИОННОЕ СООБЩЕНИЕ</w:t>
      </w:r>
    </w:p>
    <w:p w:rsidR="001B5567" w:rsidRPr="001B5567" w:rsidRDefault="001B5567" w:rsidP="001B5567">
      <w:pPr>
        <w:spacing w:line="240" w:lineRule="auto"/>
        <w:ind w:firstLine="902"/>
        <w:jc w:val="both"/>
        <w:rPr>
          <w:b/>
          <w:bCs/>
          <w:sz w:val="20"/>
          <w:szCs w:val="20"/>
        </w:rPr>
      </w:pPr>
      <w:r w:rsidRPr="001B5567">
        <w:rPr>
          <w:b/>
          <w:bCs/>
          <w:sz w:val="20"/>
          <w:szCs w:val="20"/>
        </w:rPr>
        <w:t>Администрация Куйбышевского района сообщает о проведении конкурса на  оказание финансовой поддержки субъектам малого и среднего предпринимательства (далее – СМ и СП).</w:t>
      </w:r>
    </w:p>
    <w:p w:rsidR="001B5567" w:rsidRPr="001B5567" w:rsidRDefault="001B5567" w:rsidP="001B5567">
      <w:pPr>
        <w:spacing w:line="240" w:lineRule="auto"/>
        <w:ind w:firstLine="902"/>
        <w:rPr>
          <w:b/>
          <w:bCs/>
          <w:sz w:val="20"/>
          <w:szCs w:val="20"/>
        </w:rPr>
      </w:pPr>
      <w:r w:rsidRPr="001B5567">
        <w:rPr>
          <w:b/>
          <w:bCs/>
          <w:sz w:val="20"/>
          <w:szCs w:val="20"/>
        </w:rPr>
        <w:t xml:space="preserve">Организатор конкурса: </w:t>
      </w:r>
    </w:p>
    <w:p w:rsidR="001B5567" w:rsidRPr="001B5567" w:rsidRDefault="001B5567" w:rsidP="001B5567">
      <w:pPr>
        <w:spacing w:line="240" w:lineRule="auto"/>
        <w:ind w:firstLine="902"/>
        <w:rPr>
          <w:b/>
          <w:bCs/>
          <w:sz w:val="20"/>
          <w:szCs w:val="20"/>
        </w:rPr>
      </w:pPr>
      <w:r w:rsidRPr="001B5567">
        <w:rPr>
          <w:b/>
          <w:bCs/>
          <w:sz w:val="20"/>
          <w:szCs w:val="20"/>
        </w:rPr>
        <w:t>Администрация Куйбышевского района.</w:t>
      </w:r>
    </w:p>
    <w:p w:rsidR="001B5567" w:rsidRPr="001B5567" w:rsidRDefault="001B5567" w:rsidP="001B5567">
      <w:pPr>
        <w:spacing w:line="240" w:lineRule="auto"/>
        <w:ind w:firstLine="900"/>
        <w:jc w:val="both"/>
        <w:rPr>
          <w:sz w:val="20"/>
          <w:szCs w:val="20"/>
        </w:rPr>
      </w:pPr>
      <w:r w:rsidRPr="001B5567">
        <w:rPr>
          <w:sz w:val="20"/>
          <w:szCs w:val="20"/>
        </w:rPr>
        <w:t>1.</w:t>
      </w:r>
      <w:r w:rsidRPr="001B5567">
        <w:rPr>
          <w:b/>
          <w:sz w:val="20"/>
          <w:szCs w:val="20"/>
        </w:rPr>
        <w:t>Форма торгов</w:t>
      </w:r>
      <w:r w:rsidRPr="001B5567">
        <w:rPr>
          <w:sz w:val="20"/>
          <w:szCs w:val="20"/>
        </w:rPr>
        <w:t xml:space="preserve">: </w:t>
      </w:r>
    </w:p>
    <w:p w:rsidR="001B5567" w:rsidRPr="001B5567" w:rsidRDefault="001B5567" w:rsidP="001B5567">
      <w:pPr>
        <w:spacing w:line="240" w:lineRule="auto"/>
        <w:ind w:firstLine="900"/>
        <w:jc w:val="both"/>
        <w:rPr>
          <w:sz w:val="20"/>
          <w:szCs w:val="20"/>
        </w:rPr>
      </w:pPr>
      <w:r w:rsidRPr="001B5567">
        <w:rPr>
          <w:sz w:val="20"/>
          <w:szCs w:val="20"/>
        </w:rPr>
        <w:t>Открытый конкурс на право оказания финансовой поддержки субъектам малого и среднего предпринимательства Куйбышевского района.</w:t>
      </w:r>
    </w:p>
    <w:p w:rsidR="001B5567" w:rsidRPr="001B5567" w:rsidRDefault="001B5567" w:rsidP="001B5567">
      <w:pPr>
        <w:spacing w:line="240" w:lineRule="auto"/>
        <w:ind w:firstLine="900"/>
        <w:jc w:val="both"/>
        <w:rPr>
          <w:b/>
          <w:sz w:val="20"/>
          <w:szCs w:val="20"/>
        </w:rPr>
      </w:pPr>
      <w:r w:rsidRPr="001B5567">
        <w:rPr>
          <w:sz w:val="20"/>
          <w:szCs w:val="20"/>
        </w:rPr>
        <w:t>2.</w:t>
      </w:r>
      <w:r w:rsidRPr="001B5567">
        <w:rPr>
          <w:b/>
          <w:sz w:val="20"/>
          <w:szCs w:val="20"/>
        </w:rPr>
        <w:t>Сведения о предмете конкурса:</w:t>
      </w:r>
    </w:p>
    <w:p w:rsidR="001B5567" w:rsidRPr="001B5567" w:rsidRDefault="001B5567" w:rsidP="001B5567">
      <w:pPr>
        <w:spacing w:line="240" w:lineRule="auto"/>
        <w:ind w:firstLine="900"/>
        <w:jc w:val="both"/>
        <w:rPr>
          <w:sz w:val="20"/>
          <w:szCs w:val="20"/>
        </w:rPr>
      </w:pPr>
      <w:r w:rsidRPr="001B5567">
        <w:rPr>
          <w:sz w:val="20"/>
          <w:szCs w:val="20"/>
        </w:rPr>
        <w:t xml:space="preserve"> Оказание финансовой поддержка в форме субсидирования части процентных выплат по банковским кредитам за счет средств бюджета Куйбышевского района субъектам малого и среднего предпринимательства, осуществляющим в целях своего развития инвестиционные затраты на капитальные вложения в основные средства, новое строительство, техническое перевооружение, модернизацию основных фондов, реконструкцию зданий, приобретение оборудования, если доля затрат СМ и СП на оплату оборудования и (или) на оплату строительно-</w:t>
      </w:r>
      <w:r w:rsidRPr="001B5567">
        <w:rPr>
          <w:sz w:val="20"/>
          <w:szCs w:val="20"/>
        </w:rPr>
        <w:lastRenderedPageBreak/>
        <w:t>монтажных работ и т.п. составляет не менее 50% от всех затрат, связанных с реализацией предпринимательского проекта за период его реализации, на основании  программы «Развитие и поддержка малого и среднего предпринимательства в Куйбышевском районе на 2012-2014 годы», утвержденной постановлением администрации Куйбышевского района от 22.12.2011 № 1955 «О целевой программе «Развитие и поддержка малого и среднего предпринимательства в Куйбышевском районе на 2012-2014 годы</w:t>
      </w:r>
      <w:r w:rsidRPr="001B5567">
        <w:rPr>
          <w:vanish/>
          <w:sz w:val="20"/>
          <w:szCs w:val="20"/>
        </w:rPr>
        <w:t>онкурса и поддержка маорго и среднего предпринимательстваредитам .инимательства.</w:t>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sz w:val="20"/>
          <w:szCs w:val="20"/>
        </w:rPr>
        <w:t>».</w:t>
      </w:r>
      <w:r w:rsidRPr="001B5567">
        <w:rPr>
          <w:vanish/>
          <w:sz w:val="20"/>
          <w:szCs w:val="20"/>
        </w:rPr>
        <w:t xml:space="preserve"> онкурса и поддержка маорго и среднего предпринимательстваредитам .инимательства.</w:t>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r w:rsidRPr="001B5567">
        <w:rPr>
          <w:vanish/>
          <w:sz w:val="20"/>
          <w:szCs w:val="20"/>
        </w:rPr>
        <w:pgNum/>
      </w:r>
    </w:p>
    <w:p w:rsidR="001B5567" w:rsidRPr="001B5567" w:rsidRDefault="001B5567" w:rsidP="001B5567">
      <w:pPr>
        <w:spacing w:line="240" w:lineRule="auto"/>
        <w:ind w:firstLine="900"/>
        <w:jc w:val="both"/>
        <w:rPr>
          <w:sz w:val="20"/>
          <w:szCs w:val="20"/>
        </w:rPr>
      </w:pPr>
      <w:r w:rsidRPr="001B5567">
        <w:rPr>
          <w:sz w:val="20"/>
          <w:szCs w:val="20"/>
        </w:rPr>
        <w:t xml:space="preserve">Заявки  на участие в конкурсе принимаются по адресу: Новосибирская область, город Куйбышев, ул.  Краскома, 37, кабинет № 23  </w:t>
      </w:r>
      <w:r w:rsidRPr="001B5567">
        <w:rPr>
          <w:b/>
          <w:sz w:val="20"/>
          <w:szCs w:val="20"/>
        </w:rPr>
        <w:t>с 20.03.2013 года по 20.04.2013 года</w:t>
      </w:r>
      <w:r w:rsidRPr="001B5567">
        <w:rPr>
          <w:sz w:val="20"/>
          <w:szCs w:val="20"/>
        </w:rPr>
        <w:t xml:space="preserve">  в рабочие дни с 9 до 12 часов, с 13 до 17 часов, в пятницу  до 16 часов. </w:t>
      </w:r>
    </w:p>
    <w:p w:rsidR="001B5567" w:rsidRPr="001B5567" w:rsidRDefault="001B5567" w:rsidP="001B5567">
      <w:pPr>
        <w:spacing w:line="240" w:lineRule="auto"/>
        <w:ind w:firstLine="900"/>
        <w:jc w:val="both"/>
        <w:rPr>
          <w:sz w:val="20"/>
          <w:szCs w:val="20"/>
        </w:rPr>
      </w:pPr>
      <w:r w:rsidRPr="001B5567">
        <w:rPr>
          <w:sz w:val="20"/>
          <w:szCs w:val="20"/>
        </w:rPr>
        <w:t xml:space="preserve">Конкурс проводится  </w:t>
      </w:r>
      <w:r w:rsidRPr="001B5567">
        <w:rPr>
          <w:b/>
          <w:sz w:val="20"/>
          <w:szCs w:val="20"/>
        </w:rPr>
        <w:t>23.04.2013 года в 14 часов</w:t>
      </w:r>
      <w:r w:rsidRPr="001B5567">
        <w:rPr>
          <w:sz w:val="20"/>
          <w:szCs w:val="20"/>
        </w:rPr>
        <w:t xml:space="preserve"> по местному времени, кабинет № 18 по адресу: Новосибирская область,  город Куйбышев, ул. Краскома, 37.</w:t>
      </w:r>
    </w:p>
    <w:p w:rsidR="001B5567" w:rsidRPr="001B5567" w:rsidRDefault="001B5567" w:rsidP="001B5567">
      <w:pPr>
        <w:spacing w:line="240" w:lineRule="auto"/>
        <w:ind w:firstLine="900"/>
        <w:jc w:val="both"/>
        <w:rPr>
          <w:sz w:val="20"/>
          <w:szCs w:val="20"/>
        </w:rPr>
      </w:pPr>
      <w:r w:rsidRPr="001B5567">
        <w:rPr>
          <w:sz w:val="20"/>
          <w:szCs w:val="20"/>
        </w:rPr>
        <w:t xml:space="preserve">Подробную информацию по проведению конкурса и перечень документов, необходимых для получения финансовой поддержки можно получить в Управлении экономического развития, труда, имущества и земельных отношений Администрации Куйбышевского района, кабинет № 19. </w:t>
      </w:r>
    </w:p>
    <w:p w:rsidR="001B5567" w:rsidRPr="001B5567" w:rsidRDefault="001B5567" w:rsidP="001B5567">
      <w:pPr>
        <w:spacing w:line="240" w:lineRule="auto"/>
        <w:ind w:firstLine="900"/>
        <w:jc w:val="both"/>
        <w:rPr>
          <w:sz w:val="20"/>
          <w:szCs w:val="20"/>
        </w:rPr>
      </w:pPr>
      <w:r w:rsidRPr="001B5567">
        <w:rPr>
          <w:sz w:val="20"/>
          <w:szCs w:val="20"/>
        </w:rPr>
        <w:t>3.</w:t>
      </w:r>
      <w:r w:rsidRPr="001B5567">
        <w:rPr>
          <w:b/>
          <w:sz w:val="20"/>
          <w:szCs w:val="20"/>
        </w:rPr>
        <w:t>Сведения об оформлении участия в конкурсе:</w:t>
      </w:r>
      <w:r w:rsidRPr="001B5567">
        <w:rPr>
          <w:sz w:val="20"/>
          <w:szCs w:val="20"/>
        </w:rPr>
        <w:t xml:space="preserve"> </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1. Для участия в конкурсе на право получения финансовой поддержки СМ и СП представляют в управление экономического развития , труда, имущества и земельных отношений администрации Куйбышевского района, заявку установленной формы (приложение 1). К заявке с сопроводительным письмом прилагаются следующие документы:</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1.1. Для юридических лиц – копия  свидетельства о государственной регистрации юридического лица или свидетельства о внесении записи в Единый государственный реестр юридических лиц о юридическом лице, зарегистрированном до 1 июля 2002 года, а также копии учредительных документов, изменений и дополнений к ним.</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Для индивидуальных предпринимателей – копия свидетельства о государственной регистрации физического лица в качестве индивидуального предпринимателя или свидетельства о внесении в Единый государственный реестр индивидуальных предпринимателей записи об индивидуальном предпринимателе, зарегистрированном до 1 января 2004 года.</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1.2. Справка из органа государственной статистики, а также статистическая форма ПМ (сведения об основных показателях деятельности СМ и СП).</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1.3. Копия документов по финансово-хозяйственной деятельности СМ и СП: юридические лица, применяющие общую систему налогообложения, представляют бухгалтерский баланс (форма 1) и отчет о прибылях и убытках (форма 2) за последний финансовый год и последний отчетный период с начала текущего года с отметкой налогового органа по месту учета налогоплательщика.</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1.4. Для юридических лиц – копия  свидетельства о постановке на учет организации в налоговом органе по месту нахождения на территории Российской Федерации, для индивидуальных предпринимателей – копия  свидетельства о постановке на учет физического лица в налоговом органе на территории Российской Федерации.</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СМ и СП, применяющие упрощенную систему налогообложения либо систему налогообложения для сельскохозяйственных товаропроизводителей, представляют налоговые декларации за два последних налоговых периода с отметкой налогового органа и налоговую декларацию за отчетный период с начала текущего года с отметкой налогового органа по месту учета налогоплательщика.</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Юридические лица и индивидуальные предприниматели, применяющие упрощенную систему налогообложения, представляют копии страниц книги учета доходов и расходов организаций и индивидуальных предпринимателей, применяющих упрощенную систему налогообложения, содержащих итоговые показатели по налогу за год, предшествующий году подачи заявки на участие в конкурсе, и за последний отчетный период, предшествующий периоду подачи заявки на участие в конкурсе.</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Индивидуальные предприниматели, за исключением применяющих упрощенную систему налогообложения, представляют налоговые декларации с отметкой налогового органа за два последних финансовых года и справку доходов и расходов за подписью индивидуального предпринимателя с начала текущего года с подтверждающими документами ведения хозяйственной деятельности в текущем году (книга учета доходов и расходов).</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СМ и СП, применяющие систему налогообложения в виде единого налога на вмененный доход для отдельных видов деятельности, представляют налоговые декларации за все кварталы двух лет, предшествующих году подачи заявки на участие в конкурсе, а также за все кварталы года подачи заявки на участие в конкурсе, предшествующие кварталу подачи заявки.</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1.5. Сведения о средней численности работников на предприятии и среднемесячной заработной плате одного работника:</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организации, применяющие общую систему налогообложения и специальные налоговые режимы, представляют справку о средней численности работников на предприятии и среднемесячной заработной плате одного работника за предшествующий год и последний отчетный период текущего года (форма П-4) или соответствующую справку;</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индивидуальные предприниматели представляют справку о средней численности работников и среднемесячной заработной плате одного работника за предшествующий год и последний отчетный период текущего года за подписью индивидуального предпринимателя.</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1.6. Копии кредитных договоров, документы, подтверждающие целевое использование кредитных средств (договоры (контракты) и (или) счета (либо заменяющие их документы и (или) акты выполненных работ, накладные и иные документы), с сопроводительным письмом о назначении банковского кредита.</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lastRenderedPageBreak/>
        <w:t>1.7. Справка о состоянии расчетов по налогам, сборам, пеням и штрафам, предоставленная налоговым органом по месту учета налогоплательщика.</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1.8. Таблицы по экономическим показателям деятельности СМ и СП (приложение 2).</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 xml:space="preserve">4. </w:t>
      </w:r>
      <w:r w:rsidRPr="001B5567">
        <w:rPr>
          <w:rFonts w:ascii="Times New Roman" w:hAnsi="Times New Roman" w:cs="Times New Roman"/>
          <w:b/>
        </w:rPr>
        <w:t>Порядок проведения конкурса и определение победителей:</w:t>
      </w:r>
      <w:r w:rsidRPr="001B5567">
        <w:rPr>
          <w:rFonts w:ascii="Times New Roman" w:hAnsi="Times New Roman" w:cs="Times New Roman"/>
        </w:rPr>
        <w:t xml:space="preserve"> </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4.1. Управление экономического развития, труда, имущества и земельных отношений администрации Куйбышевского района рассматривает и проводит предварительную проверку пакета документов, представленных претендентом.</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4.2. Претенденту может быть отказано в праве участия в конкурсе, если им (претендентом) не представлены необходимые документы, предусмотренные разделом 3 настоящего извещения, либо в представленных документах указаны недостоверные сведения.</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4.3. При формальном соответствии документов они передаются на рассмотрение в комиссию  по развитию малого и среднего предпринимательства (далее по тексту – комиссия)</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4.4. В день проведения конкурса комиссия рассматривает допущенные к конкурсу документы.</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4.5. Критерии отбора заявок:</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4.5.1. Отсутствие недоимки по налоговым платежам в бюджеты всех уровней.</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4.5.2. Превышение уровня среднемесячной заработной платы одного работника за последний отчетный период текущего года по отношению к средней заработной плате по отрасли по фактически осуществляемому виду экономической деятельности организации.</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4.5.3. Обеспечение прироста выручки от реализации продукции, по данным бухгалтерского учета, по сравнению с предыдущим годом и нарастающим итогом с начала отчетного года по сравнению с соответствующим периодом предшествующего года. Отсутствие убытков по данным бухгалтерской и налоговой отчетности.</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4.5.4. Сохранение (создание новых) рабочих мест.</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4.5.5. Обеспечение бюджетной эффективности финансовой поддержки - превышение прироста суммы уплаченных СМ и СП налоговых платежей в бюджет Куйбышевского района в годы предоставления финансовой поддержки в сравнении с годом, предшествующим году предоставления финансовой поддержки, с учетом коэффициента сопоставимости по основным налоговым платежам за соответствующий год предоставленной СМ и СП финансовой поддержки.</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Коэффициент сопоставимости соответствует индексу потребительских цен, устанавливаемому Министерством экономического развития и торговли Российской Федерации на соответствующий год.</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4.5.6. СМ и СП, участник конкурсного отбора, на момент оказания финансовой поддержки не должен находиться в стадии реорганизации, ликвидации или банкротства, а также относиться к категории дочерних предприятий.</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4.5.7. Участники, не соответствующие требованиям перечисленных выше пунктов, а также ранее получившие финансовую поддержку и не выполнившие условия заключенных с ними договоров об оказании финансовой поддержки, к участию в конкурсе не допускаются.</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4.6. Победители конкурса определяются путем открытого голосования членов комиссии простым большинством голосов. В случае равенства голосов решающим является голос председателя комиссии.</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4.7. При определении победителей конкурса предпочтение отдается СМ и СП, планирующим наибольшую бюджетную эффективность.</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4.8.Упраление экономического развития, труда, имущества и земельных отношений администрации Куйбышевского района уведомляет участников конкурса о решении, принятом на заседании комиссии.</w:t>
      </w:r>
    </w:p>
    <w:p w:rsidR="001B5567" w:rsidRPr="001B5567" w:rsidRDefault="001B5567" w:rsidP="001B5567">
      <w:pPr>
        <w:spacing w:line="240" w:lineRule="auto"/>
        <w:ind w:firstLine="900"/>
        <w:jc w:val="both"/>
        <w:rPr>
          <w:sz w:val="20"/>
          <w:szCs w:val="20"/>
        </w:rPr>
      </w:pPr>
      <w:r w:rsidRPr="001B5567">
        <w:rPr>
          <w:sz w:val="20"/>
          <w:szCs w:val="20"/>
        </w:rPr>
        <w:t xml:space="preserve">5. </w:t>
      </w:r>
      <w:r w:rsidRPr="001B5567">
        <w:rPr>
          <w:b/>
          <w:sz w:val="20"/>
          <w:szCs w:val="20"/>
        </w:rPr>
        <w:t>Заключение договора</w:t>
      </w:r>
      <w:r w:rsidRPr="001B5567">
        <w:rPr>
          <w:sz w:val="20"/>
          <w:szCs w:val="20"/>
        </w:rPr>
        <w:t xml:space="preserve">: Претендент, признанный  в установленном порядке победителем конкурса, не позднее тридцати дней с момента подведения итогов подписывает договор. </w:t>
      </w:r>
    </w:p>
    <w:p w:rsidR="001B5567" w:rsidRPr="001B5567" w:rsidRDefault="001B5567" w:rsidP="001B5567">
      <w:pPr>
        <w:tabs>
          <w:tab w:val="left" w:pos="1080"/>
        </w:tabs>
        <w:spacing w:line="240" w:lineRule="auto"/>
        <w:ind w:right="21" w:firstLine="709"/>
        <w:jc w:val="both"/>
        <w:rPr>
          <w:sz w:val="20"/>
          <w:szCs w:val="20"/>
        </w:rPr>
      </w:pPr>
      <w:r w:rsidRPr="001B5567">
        <w:rPr>
          <w:sz w:val="20"/>
          <w:szCs w:val="20"/>
        </w:rPr>
        <w:t>Приложения №1 – форма заявки для физических и юридических лиц;</w:t>
      </w:r>
    </w:p>
    <w:p w:rsidR="001B5567" w:rsidRPr="001B5567" w:rsidRDefault="001B5567" w:rsidP="001B5567">
      <w:pPr>
        <w:tabs>
          <w:tab w:val="left" w:pos="1080"/>
        </w:tabs>
        <w:spacing w:line="240" w:lineRule="auto"/>
        <w:ind w:right="21" w:firstLine="709"/>
        <w:jc w:val="both"/>
        <w:rPr>
          <w:sz w:val="20"/>
          <w:szCs w:val="20"/>
        </w:rPr>
      </w:pPr>
      <w:r w:rsidRPr="001B5567">
        <w:rPr>
          <w:sz w:val="20"/>
          <w:szCs w:val="20"/>
        </w:rPr>
        <w:t>Приложение №2 – таблицы с экономическими показателями</w:t>
      </w:r>
    </w:p>
    <w:p w:rsidR="001B5567" w:rsidRPr="001B5567" w:rsidRDefault="001B5567" w:rsidP="001B5567">
      <w:pPr>
        <w:pStyle w:val="ConsPlusNormal"/>
        <w:widowControl/>
        <w:ind w:left="7090" w:firstLine="709"/>
        <w:jc w:val="center"/>
        <w:rPr>
          <w:rFonts w:ascii="Times New Roman" w:hAnsi="Times New Roman" w:cs="Times New Roman"/>
        </w:rPr>
      </w:pPr>
    </w:p>
    <w:p w:rsidR="001B5567" w:rsidRPr="001B5567" w:rsidRDefault="001B5567" w:rsidP="001B5567">
      <w:pPr>
        <w:pStyle w:val="ConsPlusNormal"/>
        <w:widowControl/>
        <w:ind w:left="7090" w:firstLine="709"/>
        <w:rPr>
          <w:rFonts w:ascii="Times New Roman" w:hAnsi="Times New Roman" w:cs="Times New Roman"/>
        </w:rPr>
      </w:pPr>
      <w:r w:rsidRPr="001B5567">
        <w:rPr>
          <w:rFonts w:ascii="Times New Roman" w:hAnsi="Times New Roman" w:cs="Times New Roman"/>
        </w:rPr>
        <w:t>Приложение №1</w:t>
      </w:r>
    </w:p>
    <w:p w:rsidR="001B5567" w:rsidRPr="001B5567" w:rsidRDefault="001B5567" w:rsidP="001B5567">
      <w:pPr>
        <w:pStyle w:val="ConsPlusNormal"/>
        <w:widowControl/>
        <w:ind w:left="7090" w:firstLine="0"/>
        <w:rPr>
          <w:rFonts w:ascii="Times New Roman" w:hAnsi="Times New Roman" w:cs="Times New Roman"/>
        </w:rPr>
      </w:pPr>
      <w:r w:rsidRPr="001B5567">
        <w:rPr>
          <w:rFonts w:ascii="Times New Roman" w:hAnsi="Times New Roman" w:cs="Times New Roman"/>
        </w:rPr>
        <w:t>к информационному сообщению</w:t>
      </w:r>
    </w:p>
    <w:p w:rsidR="001B5567" w:rsidRPr="001B5567" w:rsidRDefault="001B5567" w:rsidP="001B5567">
      <w:pPr>
        <w:pStyle w:val="ConsPlusNormal"/>
        <w:widowControl/>
        <w:ind w:firstLine="540"/>
        <w:jc w:val="center"/>
        <w:rPr>
          <w:rFonts w:ascii="Times New Roman" w:hAnsi="Times New Roman" w:cs="Times New Roman"/>
        </w:rPr>
      </w:pPr>
    </w:p>
    <w:p w:rsidR="001B5567" w:rsidRPr="001B5567" w:rsidRDefault="001B5567" w:rsidP="001B5567">
      <w:pPr>
        <w:pStyle w:val="ConsPlusNormal"/>
        <w:widowControl/>
        <w:ind w:firstLine="540"/>
        <w:jc w:val="center"/>
        <w:rPr>
          <w:rFonts w:ascii="Times New Roman" w:hAnsi="Times New Roman" w:cs="Times New Roman"/>
        </w:rPr>
      </w:pPr>
      <w:r w:rsidRPr="001B5567">
        <w:rPr>
          <w:rFonts w:ascii="Times New Roman" w:hAnsi="Times New Roman" w:cs="Times New Roman"/>
        </w:rPr>
        <w:t>В управление</w:t>
      </w:r>
    </w:p>
    <w:p w:rsidR="001B5567" w:rsidRPr="001B5567" w:rsidRDefault="001B5567" w:rsidP="001B5567">
      <w:pPr>
        <w:pStyle w:val="ConsPlusNonformat"/>
        <w:widowControl/>
        <w:jc w:val="center"/>
        <w:rPr>
          <w:rFonts w:ascii="Times New Roman" w:hAnsi="Times New Roman" w:cs="Times New Roman"/>
        </w:rPr>
      </w:pPr>
      <w:r w:rsidRPr="001B5567">
        <w:rPr>
          <w:rFonts w:ascii="Times New Roman" w:hAnsi="Times New Roman" w:cs="Times New Roman"/>
        </w:rPr>
        <w:t>экономического развития, труда, имущества и</w:t>
      </w:r>
    </w:p>
    <w:p w:rsidR="001B5567" w:rsidRPr="001B5567" w:rsidRDefault="001B5567" w:rsidP="001B5567">
      <w:pPr>
        <w:pStyle w:val="ConsPlusNonformat"/>
        <w:widowControl/>
        <w:jc w:val="center"/>
        <w:rPr>
          <w:rFonts w:ascii="Times New Roman" w:hAnsi="Times New Roman" w:cs="Times New Roman"/>
        </w:rPr>
      </w:pPr>
      <w:r w:rsidRPr="001B5567">
        <w:rPr>
          <w:rFonts w:ascii="Times New Roman" w:hAnsi="Times New Roman" w:cs="Times New Roman"/>
        </w:rPr>
        <w:t>земельных отношений  администрации</w:t>
      </w:r>
    </w:p>
    <w:p w:rsidR="001B5567" w:rsidRPr="001B5567" w:rsidRDefault="001B5567" w:rsidP="001B5567">
      <w:pPr>
        <w:pStyle w:val="ConsPlusNonformat"/>
        <w:widowControl/>
        <w:jc w:val="center"/>
        <w:rPr>
          <w:rFonts w:ascii="Times New Roman" w:hAnsi="Times New Roman" w:cs="Times New Roman"/>
        </w:rPr>
      </w:pPr>
      <w:r w:rsidRPr="001B5567">
        <w:rPr>
          <w:rFonts w:ascii="Times New Roman" w:hAnsi="Times New Roman" w:cs="Times New Roman"/>
        </w:rPr>
        <w:t>Куйбышевского района</w:t>
      </w:r>
    </w:p>
    <w:p w:rsidR="001B5567" w:rsidRPr="001B5567" w:rsidRDefault="001B5567" w:rsidP="001B5567">
      <w:pPr>
        <w:pStyle w:val="ConsPlusNonformat"/>
        <w:widowControl/>
        <w:rPr>
          <w:rFonts w:ascii="Times New Roman" w:hAnsi="Times New Roman" w:cs="Times New Roman"/>
        </w:rPr>
      </w:pPr>
    </w:p>
    <w:p w:rsidR="001B5567" w:rsidRPr="001B5567" w:rsidRDefault="001B5567" w:rsidP="001B5567">
      <w:pPr>
        <w:pStyle w:val="ConsPlusNonformat"/>
        <w:widowControl/>
        <w:jc w:val="center"/>
        <w:rPr>
          <w:rFonts w:ascii="Times New Roman" w:hAnsi="Times New Roman" w:cs="Times New Roman"/>
        </w:rPr>
      </w:pPr>
      <w:r w:rsidRPr="001B5567">
        <w:rPr>
          <w:rFonts w:ascii="Times New Roman" w:hAnsi="Times New Roman" w:cs="Times New Roman"/>
        </w:rPr>
        <w:t>ЗАЯВКА</w:t>
      </w:r>
    </w:p>
    <w:p w:rsidR="001B5567" w:rsidRPr="001B5567" w:rsidRDefault="001B5567" w:rsidP="001B5567">
      <w:pPr>
        <w:pStyle w:val="ConsPlusNonformat"/>
        <w:widowControl/>
        <w:jc w:val="center"/>
        <w:rPr>
          <w:rFonts w:ascii="Times New Roman" w:hAnsi="Times New Roman" w:cs="Times New Roman"/>
        </w:rPr>
      </w:pPr>
      <w:r w:rsidRPr="001B5567">
        <w:rPr>
          <w:rFonts w:ascii="Times New Roman" w:hAnsi="Times New Roman" w:cs="Times New Roman"/>
        </w:rPr>
        <w:t>на участие в конкурсе для оказания финансовой поддержки субъекту малого и</w:t>
      </w:r>
    </w:p>
    <w:p w:rsidR="001B5567" w:rsidRPr="001B5567" w:rsidRDefault="001B5567" w:rsidP="001B5567">
      <w:pPr>
        <w:pStyle w:val="ConsPlusNonformat"/>
        <w:widowControl/>
        <w:jc w:val="center"/>
        <w:rPr>
          <w:rFonts w:ascii="Times New Roman" w:hAnsi="Times New Roman" w:cs="Times New Roman"/>
        </w:rPr>
      </w:pPr>
      <w:r w:rsidRPr="001B5567">
        <w:rPr>
          <w:rFonts w:ascii="Times New Roman" w:hAnsi="Times New Roman" w:cs="Times New Roman"/>
        </w:rPr>
        <w:t>среднего предпринимательства в форме субсидирования части процентных</w:t>
      </w:r>
    </w:p>
    <w:p w:rsidR="001B5567" w:rsidRPr="001B5567" w:rsidRDefault="001B5567" w:rsidP="001B5567">
      <w:pPr>
        <w:pStyle w:val="ConsPlusNonformat"/>
        <w:widowControl/>
        <w:jc w:val="center"/>
        <w:rPr>
          <w:rFonts w:ascii="Times New Roman" w:hAnsi="Times New Roman" w:cs="Times New Roman"/>
        </w:rPr>
      </w:pPr>
      <w:r w:rsidRPr="001B5567">
        <w:rPr>
          <w:rFonts w:ascii="Times New Roman" w:hAnsi="Times New Roman" w:cs="Times New Roman"/>
        </w:rPr>
        <w:t>выплат по банковским кредитам за счет средств бюджета района</w:t>
      </w:r>
    </w:p>
    <w:p w:rsidR="001B5567" w:rsidRPr="001B5567" w:rsidRDefault="001B5567" w:rsidP="001B5567">
      <w:pPr>
        <w:pStyle w:val="ConsPlusNonformat"/>
        <w:widowControl/>
        <w:jc w:val="center"/>
        <w:rPr>
          <w:rFonts w:ascii="Times New Roman" w:hAnsi="Times New Roman" w:cs="Times New Roman"/>
        </w:rPr>
      </w:pPr>
      <w:r w:rsidRPr="001B5567">
        <w:rPr>
          <w:rFonts w:ascii="Times New Roman" w:hAnsi="Times New Roman" w:cs="Times New Roman"/>
        </w:rPr>
        <w:t>"____" ___________ 20__ г.</w:t>
      </w:r>
    </w:p>
    <w:p w:rsidR="001B5567" w:rsidRPr="001B5567" w:rsidRDefault="001B5567" w:rsidP="001B5567">
      <w:pPr>
        <w:pStyle w:val="ConsPlusNonformat"/>
        <w:widowControl/>
        <w:jc w:val="center"/>
        <w:rPr>
          <w:rFonts w:ascii="Times New Roman" w:hAnsi="Times New Roman" w:cs="Times New Roman"/>
        </w:rPr>
      </w:pPr>
      <w:r w:rsidRPr="001B5567">
        <w:rPr>
          <w:rFonts w:ascii="Times New Roman" w:hAnsi="Times New Roman" w:cs="Times New Roman"/>
        </w:rPr>
        <w:t>___________________________________________________________________________</w:t>
      </w:r>
    </w:p>
    <w:p w:rsidR="001B5567" w:rsidRPr="001B5567" w:rsidRDefault="001B5567" w:rsidP="001B5567">
      <w:pPr>
        <w:pStyle w:val="ConsPlusNonformat"/>
        <w:widowControl/>
        <w:jc w:val="center"/>
        <w:rPr>
          <w:rFonts w:ascii="Times New Roman" w:hAnsi="Times New Roman" w:cs="Times New Roman"/>
        </w:rPr>
      </w:pPr>
      <w:r w:rsidRPr="001B5567">
        <w:rPr>
          <w:rFonts w:ascii="Times New Roman" w:hAnsi="Times New Roman" w:cs="Times New Roman"/>
        </w:rPr>
        <w:t>(наименование организации (индивидуального предпринимателя))</w:t>
      </w:r>
    </w:p>
    <w:p w:rsidR="001B5567" w:rsidRPr="001B5567" w:rsidRDefault="001B5567" w:rsidP="001B5567">
      <w:pPr>
        <w:pStyle w:val="ConsPlusNonformat"/>
        <w:widowControl/>
        <w:jc w:val="center"/>
        <w:rPr>
          <w:rFonts w:ascii="Times New Roman" w:hAnsi="Times New Roman" w:cs="Times New Roman"/>
        </w:rPr>
      </w:pPr>
      <w:r w:rsidRPr="001B5567">
        <w:rPr>
          <w:rFonts w:ascii="Times New Roman" w:hAnsi="Times New Roman" w:cs="Times New Roman"/>
        </w:rPr>
        <w:t>___________________________________________________________________________</w:t>
      </w:r>
    </w:p>
    <w:p w:rsidR="001B5567" w:rsidRPr="001B5567" w:rsidRDefault="001B5567" w:rsidP="001B5567">
      <w:pPr>
        <w:pStyle w:val="ConsPlusNonformat"/>
        <w:widowControl/>
        <w:jc w:val="center"/>
        <w:rPr>
          <w:rFonts w:ascii="Times New Roman" w:hAnsi="Times New Roman" w:cs="Times New Roman"/>
        </w:rPr>
      </w:pPr>
      <w:r w:rsidRPr="001B5567">
        <w:rPr>
          <w:rFonts w:ascii="Times New Roman" w:hAnsi="Times New Roman" w:cs="Times New Roman"/>
        </w:rPr>
        <w:t>___________________________________________________________________________</w:t>
      </w:r>
    </w:p>
    <w:p w:rsidR="001B5567" w:rsidRPr="001B5567" w:rsidRDefault="001B5567" w:rsidP="001B5567">
      <w:pPr>
        <w:pStyle w:val="ConsPlusNonformat"/>
        <w:widowControl/>
        <w:jc w:val="center"/>
        <w:rPr>
          <w:rFonts w:ascii="Times New Roman" w:hAnsi="Times New Roman" w:cs="Times New Roman"/>
        </w:rPr>
      </w:pPr>
      <w:r w:rsidRPr="001B5567">
        <w:rPr>
          <w:rFonts w:ascii="Times New Roman" w:hAnsi="Times New Roman" w:cs="Times New Roman"/>
        </w:rPr>
        <w:lastRenderedPageBreak/>
        <w:t>(телефон, факс, адрес электронной почты)</w:t>
      </w:r>
    </w:p>
    <w:p w:rsidR="001B5567" w:rsidRPr="001B5567" w:rsidRDefault="001B5567" w:rsidP="001B5567">
      <w:pPr>
        <w:pStyle w:val="ConsPlusNonformat"/>
        <w:widowControl/>
        <w:jc w:val="center"/>
        <w:rPr>
          <w:rFonts w:ascii="Times New Roman" w:hAnsi="Times New Roman" w:cs="Times New Roman"/>
        </w:rPr>
      </w:pPr>
      <w:r w:rsidRPr="001B5567">
        <w:rPr>
          <w:rFonts w:ascii="Times New Roman" w:hAnsi="Times New Roman" w:cs="Times New Roman"/>
        </w:rPr>
        <w:t>просит предоставить в 20___ году финансовую поддержку _____________________</w:t>
      </w:r>
    </w:p>
    <w:p w:rsidR="001B5567" w:rsidRPr="001B5567" w:rsidRDefault="001B5567" w:rsidP="001B5567">
      <w:pPr>
        <w:pStyle w:val="ConsPlusNonformat"/>
        <w:widowControl/>
        <w:jc w:val="center"/>
        <w:rPr>
          <w:rFonts w:ascii="Times New Roman" w:hAnsi="Times New Roman" w:cs="Times New Roman"/>
        </w:rPr>
      </w:pPr>
      <w:r w:rsidRPr="001B5567">
        <w:rPr>
          <w:rFonts w:ascii="Times New Roman" w:hAnsi="Times New Roman" w:cs="Times New Roman"/>
        </w:rPr>
        <w:t>___________________________________________________________________________</w:t>
      </w:r>
    </w:p>
    <w:p w:rsidR="001B5567" w:rsidRPr="001B5567" w:rsidRDefault="001B5567" w:rsidP="001B5567">
      <w:pPr>
        <w:pStyle w:val="ConsPlusNonformat"/>
        <w:widowControl/>
        <w:jc w:val="center"/>
        <w:rPr>
          <w:rFonts w:ascii="Times New Roman" w:hAnsi="Times New Roman" w:cs="Times New Roman"/>
        </w:rPr>
      </w:pPr>
      <w:r w:rsidRPr="001B5567">
        <w:rPr>
          <w:rFonts w:ascii="Times New Roman" w:hAnsi="Times New Roman" w:cs="Times New Roman"/>
        </w:rPr>
        <w:t>(в форме субсидирования части процентной ставки по банковским кредитам)</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___________________________________________________________________________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в размере _________________________________________________________________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(сумма прописью)</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Общие сведения об организации (индивидуальном предпринимателе):</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1. Регистрационный номер 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2. Дата регистрации 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3. Место регистрации 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4. Юридический адрес 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5. Фактический адрес 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6. Размер уставного капитала по состоянию на  последнюю  отчетную  дату</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(для организаций) 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7. Перечень банков, где на дату заполнения  заявления  имеются  остатки</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задолженности по ссудным счетам (в рублях или иностранной валюте) 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___________________________________________________________________________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___________________________________________________________________________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___________________________________________________________________________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___________________________________________________________________________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___________________________________________________________________________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8. Перечень расчетных, текущих,  валютных  счетов  с  указанием  банков</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___________________________________________________________________________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___________________________________________________________________________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___________________________________________________________________________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___________________________________________________________________________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9. Наличие картотеки N 2 к расчетным счетам 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10. Банковские реквизиты для оказания финансовой поддержки 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___________________________________________________________________________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___________________________________________________________________________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___________________________________________________________________________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11. ИНН _______________________________________________________________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12. Код КПП ___________________________________________________________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13. Коды ОКВЭД 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___________________________________________________________________________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14. Наименование основного вида деятельности 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___________________________________________________________________________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15. Код ОКАТО 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16. Код ОКПО __________________________________________________________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17. Среднесписочная численность _______________________________________</w:t>
      </w:r>
    </w:p>
    <w:p w:rsidR="001B5567" w:rsidRPr="001B5567" w:rsidRDefault="001B5567" w:rsidP="001B5567">
      <w:pPr>
        <w:pStyle w:val="ConsPlusNonformat"/>
        <w:widowControl/>
        <w:rPr>
          <w:rFonts w:ascii="Times New Roman" w:hAnsi="Times New Roman" w:cs="Times New Roman"/>
        </w:rPr>
      </w:pP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Руководитель организации             _________________  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(индивидуальный предприниматель)         (подпись)      (инициалы, фамилия)</w:t>
      </w:r>
    </w:p>
    <w:p w:rsidR="001B5567" w:rsidRPr="001B5567" w:rsidRDefault="001B5567" w:rsidP="001B5567">
      <w:pPr>
        <w:pStyle w:val="ConsPlusNonformat"/>
        <w:widowControl/>
        <w:rPr>
          <w:rFonts w:ascii="Times New Roman" w:hAnsi="Times New Roman" w:cs="Times New Roman"/>
        </w:rPr>
      </w:pP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Главный бухгалтер                    _________________  ___________________</w:t>
      </w:r>
    </w:p>
    <w:p w:rsidR="001B5567" w:rsidRPr="001B5567" w:rsidRDefault="001B5567" w:rsidP="001B5567">
      <w:pPr>
        <w:pStyle w:val="ConsPlusNonformat"/>
        <w:widowControl/>
        <w:rPr>
          <w:rFonts w:ascii="Times New Roman" w:hAnsi="Times New Roman" w:cs="Times New Roman"/>
        </w:rPr>
      </w:pPr>
      <w:r w:rsidRPr="001B5567">
        <w:rPr>
          <w:rFonts w:ascii="Times New Roman" w:hAnsi="Times New Roman" w:cs="Times New Roman"/>
        </w:rPr>
        <w:t xml:space="preserve">                                         (подпись)      (инициалы, фамилия)</w:t>
      </w:r>
    </w:p>
    <w:p w:rsidR="001B5567" w:rsidRPr="001B5567" w:rsidRDefault="001B5567" w:rsidP="001B5567">
      <w:pPr>
        <w:pStyle w:val="ConsPlusNonformat"/>
        <w:widowControl/>
        <w:rPr>
          <w:rFonts w:ascii="Times New Roman" w:hAnsi="Times New Roman" w:cs="Times New Roman"/>
        </w:rPr>
      </w:pPr>
    </w:p>
    <w:p w:rsidR="001B5567" w:rsidRPr="001B5567" w:rsidRDefault="001B5567" w:rsidP="00B719A6">
      <w:pPr>
        <w:pStyle w:val="ConsPlusNonformat"/>
        <w:widowControl/>
        <w:rPr>
          <w:rFonts w:ascii="Times New Roman" w:hAnsi="Times New Roman" w:cs="Times New Roman"/>
          <w:color w:val="800000"/>
        </w:rPr>
      </w:pPr>
      <w:r w:rsidRPr="001B5567">
        <w:rPr>
          <w:rFonts w:ascii="Times New Roman" w:hAnsi="Times New Roman" w:cs="Times New Roman"/>
        </w:rPr>
        <w:t>М.П.</w:t>
      </w:r>
    </w:p>
    <w:p w:rsidR="00B719A6" w:rsidRDefault="001B5567" w:rsidP="001B5567">
      <w:pPr>
        <w:pStyle w:val="ConsPlusNormal"/>
        <w:widowControl/>
        <w:ind w:firstLine="0"/>
        <w:jc w:val="right"/>
        <w:rPr>
          <w:rFonts w:ascii="Times New Roman" w:hAnsi="Times New Roman" w:cs="Times New Roman"/>
        </w:rPr>
      </w:pPr>
      <w:r w:rsidRPr="001B5567">
        <w:rPr>
          <w:rFonts w:ascii="Times New Roman" w:hAnsi="Times New Roman" w:cs="Times New Roman"/>
        </w:rPr>
        <w:t xml:space="preserve">                                                                                                         </w:t>
      </w:r>
    </w:p>
    <w:p w:rsidR="00B719A6" w:rsidRDefault="00B719A6" w:rsidP="001B5567">
      <w:pPr>
        <w:pStyle w:val="ConsPlusNormal"/>
        <w:widowControl/>
        <w:ind w:firstLine="0"/>
        <w:jc w:val="right"/>
        <w:rPr>
          <w:rFonts w:ascii="Times New Roman" w:hAnsi="Times New Roman" w:cs="Times New Roman"/>
        </w:rPr>
      </w:pPr>
    </w:p>
    <w:p w:rsidR="00B719A6" w:rsidRDefault="00B719A6" w:rsidP="001B5567">
      <w:pPr>
        <w:pStyle w:val="ConsPlusNormal"/>
        <w:widowControl/>
        <w:ind w:firstLine="0"/>
        <w:jc w:val="right"/>
        <w:rPr>
          <w:rFonts w:ascii="Times New Roman" w:hAnsi="Times New Roman" w:cs="Times New Roman"/>
        </w:rPr>
      </w:pPr>
    </w:p>
    <w:p w:rsidR="00B719A6" w:rsidRDefault="00B719A6" w:rsidP="001B5567">
      <w:pPr>
        <w:pStyle w:val="ConsPlusNormal"/>
        <w:widowControl/>
        <w:ind w:firstLine="0"/>
        <w:jc w:val="right"/>
        <w:rPr>
          <w:rFonts w:ascii="Times New Roman" w:hAnsi="Times New Roman" w:cs="Times New Roman"/>
        </w:rPr>
      </w:pPr>
    </w:p>
    <w:p w:rsidR="00B719A6" w:rsidRDefault="00B719A6" w:rsidP="001B5567">
      <w:pPr>
        <w:pStyle w:val="ConsPlusNormal"/>
        <w:widowControl/>
        <w:ind w:firstLine="0"/>
        <w:jc w:val="right"/>
        <w:rPr>
          <w:rFonts w:ascii="Times New Roman" w:hAnsi="Times New Roman" w:cs="Times New Roman"/>
        </w:rPr>
      </w:pPr>
    </w:p>
    <w:p w:rsidR="00B719A6" w:rsidRDefault="00B719A6" w:rsidP="001B5567">
      <w:pPr>
        <w:pStyle w:val="ConsPlusNormal"/>
        <w:widowControl/>
        <w:ind w:firstLine="0"/>
        <w:jc w:val="right"/>
        <w:rPr>
          <w:rFonts w:ascii="Times New Roman" w:hAnsi="Times New Roman" w:cs="Times New Roman"/>
        </w:rPr>
      </w:pPr>
    </w:p>
    <w:p w:rsidR="00B719A6" w:rsidRDefault="00B719A6" w:rsidP="001B5567">
      <w:pPr>
        <w:pStyle w:val="ConsPlusNormal"/>
        <w:widowControl/>
        <w:ind w:firstLine="0"/>
        <w:jc w:val="right"/>
        <w:rPr>
          <w:rFonts w:ascii="Times New Roman" w:hAnsi="Times New Roman" w:cs="Times New Roman"/>
        </w:rPr>
      </w:pPr>
    </w:p>
    <w:p w:rsidR="00B719A6" w:rsidRDefault="00B719A6" w:rsidP="001B5567">
      <w:pPr>
        <w:pStyle w:val="ConsPlusNormal"/>
        <w:widowControl/>
        <w:ind w:firstLine="0"/>
        <w:jc w:val="right"/>
        <w:rPr>
          <w:rFonts w:ascii="Times New Roman" w:hAnsi="Times New Roman" w:cs="Times New Roman"/>
        </w:rPr>
      </w:pPr>
    </w:p>
    <w:p w:rsidR="00B719A6" w:rsidRDefault="00B719A6" w:rsidP="001B5567">
      <w:pPr>
        <w:pStyle w:val="ConsPlusNormal"/>
        <w:widowControl/>
        <w:ind w:firstLine="0"/>
        <w:jc w:val="right"/>
        <w:rPr>
          <w:rFonts w:ascii="Times New Roman" w:hAnsi="Times New Roman" w:cs="Times New Roman"/>
        </w:rPr>
      </w:pPr>
    </w:p>
    <w:p w:rsidR="00B719A6" w:rsidRDefault="00B719A6" w:rsidP="001B5567">
      <w:pPr>
        <w:pStyle w:val="ConsPlusNormal"/>
        <w:widowControl/>
        <w:ind w:firstLine="0"/>
        <w:jc w:val="right"/>
        <w:rPr>
          <w:rFonts w:ascii="Times New Roman" w:hAnsi="Times New Roman" w:cs="Times New Roman"/>
        </w:rPr>
      </w:pPr>
    </w:p>
    <w:p w:rsidR="00B719A6" w:rsidRDefault="00B719A6" w:rsidP="001B5567">
      <w:pPr>
        <w:pStyle w:val="ConsPlusNormal"/>
        <w:widowControl/>
        <w:ind w:firstLine="0"/>
        <w:jc w:val="right"/>
        <w:rPr>
          <w:rFonts w:ascii="Times New Roman" w:hAnsi="Times New Roman" w:cs="Times New Roman"/>
        </w:rPr>
      </w:pPr>
    </w:p>
    <w:p w:rsidR="00B719A6" w:rsidRDefault="00B719A6" w:rsidP="001B5567">
      <w:pPr>
        <w:pStyle w:val="ConsPlusNormal"/>
        <w:widowControl/>
        <w:ind w:firstLine="0"/>
        <w:jc w:val="right"/>
        <w:rPr>
          <w:rFonts w:ascii="Times New Roman" w:hAnsi="Times New Roman" w:cs="Times New Roman"/>
        </w:rPr>
      </w:pPr>
    </w:p>
    <w:p w:rsidR="00B719A6" w:rsidRDefault="00B719A6" w:rsidP="001B5567">
      <w:pPr>
        <w:pStyle w:val="ConsPlusNormal"/>
        <w:widowControl/>
        <w:ind w:firstLine="0"/>
        <w:jc w:val="right"/>
        <w:rPr>
          <w:rFonts w:ascii="Times New Roman" w:hAnsi="Times New Roman" w:cs="Times New Roman"/>
        </w:rPr>
      </w:pPr>
    </w:p>
    <w:p w:rsidR="00B719A6" w:rsidRDefault="00B719A6" w:rsidP="001B5567">
      <w:pPr>
        <w:pStyle w:val="ConsPlusNormal"/>
        <w:widowControl/>
        <w:ind w:firstLine="0"/>
        <w:jc w:val="right"/>
        <w:rPr>
          <w:rFonts w:ascii="Times New Roman" w:hAnsi="Times New Roman" w:cs="Times New Roman"/>
        </w:rPr>
      </w:pPr>
    </w:p>
    <w:p w:rsidR="00B719A6" w:rsidRDefault="00B719A6" w:rsidP="001B5567">
      <w:pPr>
        <w:pStyle w:val="ConsPlusNormal"/>
        <w:widowControl/>
        <w:ind w:firstLine="0"/>
        <w:jc w:val="right"/>
        <w:rPr>
          <w:rFonts w:ascii="Times New Roman" w:hAnsi="Times New Roman" w:cs="Times New Roman"/>
        </w:rPr>
      </w:pPr>
    </w:p>
    <w:p w:rsidR="00B719A6" w:rsidRDefault="00B719A6" w:rsidP="001B5567">
      <w:pPr>
        <w:pStyle w:val="ConsPlusNormal"/>
        <w:widowControl/>
        <w:ind w:firstLine="0"/>
        <w:jc w:val="right"/>
        <w:rPr>
          <w:rFonts w:ascii="Times New Roman" w:hAnsi="Times New Roman" w:cs="Times New Roman"/>
        </w:rPr>
      </w:pPr>
    </w:p>
    <w:p w:rsidR="00B719A6" w:rsidRDefault="00B719A6" w:rsidP="001B5567">
      <w:pPr>
        <w:pStyle w:val="ConsPlusNormal"/>
        <w:widowControl/>
        <w:ind w:firstLine="0"/>
        <w:jc w:val="right"/>
        <w:rPr>
          <w:rFonts w:ascii="Times New Roman" w:hAnsi="Times New Roman" w:cs="Times New Roman"/>
        </w:rPr>
      </w:pPr>
    </w:p>
    <w:p w:rsidR="001B5567" w:rsidRPr="001B5567" w:rsidRDefault="001B5567" w:rsidP="001B5567">
      <w:pPr>
        <w:pStyle w:val="ConsPlusNormal"/>
        <w:widowControl/>
        <w:ind w:firstLine="0"/>
        <w:jc w:val="right"/>
        <w:rPr>
          <w:rFonts w:ascii="Times New Roman" w:hAnsi="Times New Roman" w:cs="Times New Roman"/>
        </w:rPr>
      </w:pPr>
      <w:r w:rsidRPr="001B5567">
        <w:rPr>
          <w:rFonts w:ascii="Times New Roman" w:hAnsi="Times New Roman" w:cs="Times New Roman"/>
        </w:rPr>
        <w:lastRenderedPageBreak/>
        <w:t xml:space="preserve">   Приложение № 2</w:t>
      </w:r>
    </w:p>
    <w:p w:rsidR="001B5567" w:rsidRPr="001B5567" w:rsidRDefault="001B5567" w:rsidP="001B5567">
      <w:pPr>
        <w:pStyle w:val="ConsPlusNormal"/>
        <w:widowControl/>
        <w:ind w:firstLine="0"/>
        <w:jc w:val="right"/>
        <w:rPr>
          <w:rFonts w:ascii="Times New Roman" w:hAnsi="Times New Roman" w:cs="Times New Roman"/>
        </w:rPr>
      </w:pPr>
      <w:r w:rsidRPr="001B5567">
        <w:rPr>
          <w:rFonts w:ascii="Times New Roman" w:hAnsi="Times New Roman" w:cs="Times New Roman"/>
        </w:rPr>
        <w:t>к информационному сообщению</w:t>
      </w:r>
    </w:p>
    <w:p w:rsidR="001B5567" w:rsidRPr="001B5567" w:rsidRDefault="001B5567" w:rsidP="001B5567">
      <w:pPr>
        <w:pStyle w:val="ConsPlusNormal"/>
        <w:widowControl/>
        <w:ind w:firstLine="540"/>
        <w:jc w:val="right"/>
        <w:rPr>
          <w:rFonts w:ascii="Times New Roman" w:hAnsi="Times New Roman" w:cs="Times New Roman"/>
        </w:rPr>
      </w:pPr>
    </w:p>
    <w:p w:rsidR="001B5567" w:rsidRPr="001B5567" w:rsidRDefault="001B5567" w:rsidP="001B5567">
      <w:pPr>
        <w:pStyle w:val="ConsPlusNormal"/>
        <w:widowControl/>
        <w:ind w:firstLine="0"/>
        <w:jc w:val="right"/>
        <w:rPr>
          <w:rFonts w:ascii="Times New Roman" w:hAnsi="Times New Roman" w:cs="Times New Roman"/>
        </w:rPr>
      </w:pPr>
      <w:r w:rsidRPr="001B5567">
        <w:rPr>
          <w:rFonts w:ascii="Times New Roman" w:hAnsi="Times New Roman" w:cs="Times New Roman"/>
        </w:rPr>
        <w:t>Таблица 1</w:t>
      </w:r>
    </w:p>
    <w:p w:rsidR="001B5567" w:rsidRPr="001B5567" w:rsidRDefault="001B5567" w:rsidP="001B5567">
      <w:pPr>
        <w:pStyle w:val="ConsPlusNormal"/>
        <w:widowControl/>
        <w:ind w:firstLine="540"/>
        <w:jc w:val="both"/>
        <w:rPr>
          <w:rFonts w:ascii="Times New Roman" w:hAnsi="Times New Roman" w:cs="Times New Roman"/>
        </w:rPr>
      </w:pPr>
    </w:p>
    <w:p w:rsidR="001B5567" w:rsidRPr="001B5567" w:rsidRDefault="001B5567" w:rsidP="001B5567">
      <w:pPr>
        <w:pStyle w:val="ConsPlusNormal"/>
        <w:widowControl/>
        <w:ind w:firstLine="0"/>
        <w:jc w:val="center"/>
        <w:rPr>
          <w:rFonts w:ascii="Times New Roman" w:hAnsi="Times New Roman" w:cs="Times New Roman"/>
        </w:rPr>
      </w:pPr>
      <w:r w:rsidRPr="001B5567">
        <w:rPr>
          <w:rFonts w:ascii="Times New Roman" w:hAnsi="Times New Roman" w:cs="Times New Roman"/>
        </w:rPr>
        <w:t>Экономические показатели деятельности организации,</w:t>
      </w:r>
    </w:p>
    <w:p w:rsidR="001B5567" w:rsidRPr="001B5567" w:rsidRDefault="001B5567" w:rsidP="001B5567">
      <w:pPr>
        <w:pStyle w:val="ConsPlusNormal"/>
        <w:widowControl/>
        <w:ind w:firstLine="0"/>
        <w:jc w:val="center"/>
        <w:rPr>
          <w:rFonts w:ascii="Times New Roman" w:hAnsi="Times New Roman" w:cs="Times New Roman"/>
        </w:rPr>
      </w:pPr>
      <w:r w:rsidRPr="001B5567">
        <w:rPr>
          <w:rFonts w:ascii="Times New Roman" w:hAnsi="Times New Roman" w:cs="Times New Roman"/>
        </w:rPr>
        <w:t>применяющей общую систему налогообложения</w:t>
      </w:r>
    </w:p>
    <w:p w:rsidR="001B5567" w:rsidRPr="001B5567" w:rsidRDefault="001B5567" w:rsidP="001B5567">
      <w:pPr>
        <w:pStyle w:val="ConsPlusNormal"/>
        <w:widowControl/>
        <w:ind w:firstLine="540"/>
        <w:jc w:val="both"/>
        <w:rPr>
          <w:rFonts w:ascii="Times New Roman" w:hAnsi="Times New Roman" w:cs="Times New Roman"/>
        </w:rPr>
      </w:pP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Наименование</w:t>
      </w:r>
      <w:r w:rsidRPr="001B5567">
        <w:rPr>
          <w:rFonts w:ascii="Times New Roman" w:hAnsi="Times New Roman" w:cs="Times New Roman"/>
        </w:rPr>
        <w:tab/>
        <w:t>организации __________________________________________________________________</w:t>
      </w:r>
    </w:p>
    <w:p w:rsidR="001B5567" w:rsidRPr="001B5567" w:rsidRDefault="001B5567" w:rsidP="001B5567">
      <w:pPr>
        <w:pStyle w:val="ConsPlusNormal"/>
        <w:widowControl/>
        <w:ind w:firstLine="540"/>
        <w:jc w:val="both"/>
        <w:rPr>
          <w:rFonts w:ascii="Times New Roman" w:hAnsi="Times New Roman" w:cs="Times New Roman"/>
        </w:rPr>
      </w:pPr>
    </w:p>
    <w:p w:rsidR="001B5567" w:rsidRPr="001B5567" w:rsidRDefault="001B5567" w:rsidP="001B5567">
      <w:pPr>
        <w:pStyle w:val="ConsPlusNormal"/>
        <w:widowControl/>
        <w:ind w:firstLine="540"/>
        <w:jc w:val="both"/>
        <w:rPr>
          <w:rFonts w:ascii="Times New Roman" w:hAnsi="Times New Roman" w:cs="Times New Roman"/>
        </w:rPr>
      </w:pPr>
    </w:p>
    <w:tbl>
      <w:tblPr>
        <w:tblW w:w="10800" w:type="dxa"/>
        <w:tblInd w:w="70" w:type="dxa"/>
        <w:tblLayout w:type="fixed"/>
        <w:tblCellMar>
          <w:left w:w="70" w:type="dxa"/>
          <w:right w:w="70" w:type="dxa"/>
        </w:tblCellMar>
        <w:tblLook w:val="0000"/>
      </w:tblPr>
      <w:tblGrid>
        <w:gridCol w:w="720"/>
        <w:gridCol w:w="4766"/>
        <w:gridCol w:w="1485"/>
        <w:gridCol w:w="1211"/>
        <w:gridCol w:w="1440"/>
        <w:gridCol w:w="1178"/>
      </w:tblGrid>
      <w:tr w:rsidR="001B5567" w:rsidRPr="001B5567" w:rsidTr="000F5D58">
        <w:trPr>
          <w:cantSplit/>
          <w:trHeight w:val="724"/>
        </w:trPr>
        <w:tc>
          <w:tcPr>
            <w:tcW w:w="720" w:type="dxa"/>
            <w:vMerge w:val="restart"/>
            <w:tcBorders>
              <w:top w:val="single" w:sz="6" w:space="0" w:color="auto"/>
              <w:left w:val="single" w:sz="6" w:space="0" w:color="auto"/>
              <w:bottom w:val="nil"/>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N </w:t>
            </w:r>
            <w:r w:rsidRPr="001B5567">
              <w:rPr>
                <w:rFonts w:ascii="Times New Roman" w:hAnsi="Times New Roman" w:cs="Times New Roman"/>
              </w:rPr>
              <w:br/>
              <w:t>п/п</w:t>
            </w:r>
          </w:p>
        </w:tc>
        <w:tc>
          <w:tcPr>
            <w:tcW w:w="4766" w:type="dxa"/>
            <w:vMerge w:val="restart"/>
            <w:tcBorders>
              <w:top w:val="single" w:sz="6" w:space="0" w:color="auto"/>
              <w:left w:val="single" w:sz="6" w:space="0" w:color="auto"/>
              <w:bottom w:val="nil"/>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Наименование показателей </w:t>
            </w:r>
          </w:p>
        </w:tc>
        <w:tc>
          <w:tcPr>
            <w:tcW w:w="2696" w:type="dxa"/>
            <w:gridSpan w:val="2"/>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Годы, предшествующие </w:t>
            </w:r>
            <w:r w:rsidRPr="001B5567">
              <w:rPr>
                <w:rFonts w:ascii="Times New Roman" w:hAnsi="Times New Roman" w:cs="Times New Roman"/>
              </w:rPr>
              <w:br/>
              <w:t xml:space="preserve">финансовой поддержке </w:t>
            </w:r>
            <w:r w:rsidRPr="001B5567">
              <w:rPr>
                <w:rFonts w:ascii="Times New Roman" w:hAnsi="Times New Roman" w:cs="Times New Roman"/>
              </w:rPr>
              <w:br/>
              <w:t xml:space="preserve">&lt;*&gt;         </w:t>
            </w:r>
          </w:p>
        </w:tc>
        <w:tc>
          <w:tcPr>
            <w:tcW w:w="2618" w:type="dxa"/>
            <w:gridSpan w:val="2"/>
            <w:tcBorders>
              <w:top w:val="single" w:sz="6" w:space="0" w:color="auto"/>
              <w:left w:val="single" w:sz="6" w:space="0" w:color="auto"/>
              <w:bottom w:val="single" w:sz="4" w:space="0" w:color="auto"/>
              <w:right w:val="single" w:sz="6" w:space="0" w:color="auto"/>
            </w:tcBorders>
          </w:tcPr>
          <w:p w:rsidR="001B5567" w:rsidRPr="001B5567" w:rsidRDefault="001B5567" w:rsidP="001B5567">
            <w:pPr>
              <w:pStyle w:val="ConsPlusNormal"/>
              <w:rPr>
                <w:rFonts w:ascii="Times New Roman" w:hAnsi="Times New Roman" w:cs="Times New Roman"/>
              </w:rPr>
            </w:pPr>
            <w:r w:rsidRPr="001B5567">
              <w:rPr>
                <w:rFonts w:ascii="Times New Roman" w:hAnsi="Times New Roman" w:cs="Times New Roman"/>
              </w:rPr>
              <w:t xml:space="preserve">Год      </w:t>
            </w:r>
            <w:r w:rsidRPr="001B5567">
              <w:rPr>
                <w:rFonts w:ascii="Times New Roman" w:hAnsi="Times New Roman" w:cs="Times New Roman"/>
              </w:rPr>
              <w:br/>
              <w:t xml:space="preserve">оказания финансовой поддержки  </w:t>
            </w:r>
          </w:p>
        </w:tc>
      </w:tr>
      <w:tr w:rsidR="001B5567" w:rsidRPr="001B5567" w:rsidTr="000F5D58">
        <w:trPr>
          <w:cantSplit/>
          <w:trHeight w:val="480"/>
        </w:trPr>
        <w:tc>
          <w:tcPr>
            <w:tcW w:w="720" w:type="dxa"/>
            <w:vMerge/>
            <w:tcBorders>
              <w:top w:val="nil"/>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4766" w:type="dxa"/>
            <w:vMerge/>
            <w:tcBorders>
              <w:top w:val="nil"/>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показатели</w:t>
            </w:r>
            <w:r w:rsidRPr="001B5567">
              <w:rPr>
                <w:rFonts w:ascii="Times New Roman" w:hAnsi="Times New Roman" w:cs="Times New Roman"/>
              </w:rPr>
              <w:br/>
              <w:t>за 2-й год</w:t>
            </w:r>
            <w:r w:rsidRPr="001B5567">
              <w:rPr>
                <w:rFonts w:ascii="Times New Roman" w:hAnsi="Times New Roman" w:cs="Times New Roman"/>
              </w:rPr>
              <w:br/>
              <w:t>(________)</w:t>
            </w: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показатели</w:t>
            </w:r>
            <w:r w:rsidRPr="001B5567">
              <w:rPr>
                <w:rFonts w:ascii="Times New Roman" w:hAnsi="Times New Roman" w:cs="Times New Roman"/>
              </w:rPr>
              <w:br/>
              <w:t>за 1-й год</w:t>
            </w:r>
            <w:r w:rsidRPr="001B5567">
              <w:rPr>
                <w:rFonts w:ascii="Times New Roman" w:hAnsi="Times New Roman" w:cs="Times New Roman"/>
              </w:rPr>
              <w:br/>
              <w:t>(________)</w:t>
            </w:r>
          </w:p>
        </w:tc>
        <w:tc>
          <w:tcPr>
            <w:tcW w:w="1440" w:type="dxa"/>
            <w:tcBorders>
              <w:top w:val="single" w:sz="4" w:space="0" w:color="auto"/>
              <w:left w:val="single" w:sz="6" w:space="0" w:color="auto"/>
              <w:bottom w:val="single" w:sz="6" w:space="0" w:color="auto"/>
              <w:right w:val="single" w:sz="6" w:space="0" w:color="auto"/>
            </w:tcBorders>
          </w:tcPr>
          <w:p w:rsidR="001B5567" w:rsidRPr="001B5567" w:rsidRDefault="001B5567" w:rsidP="001B5567">
            <w:pPr>
              <w:pStyle w:val="ConsPlusNormal"/>
              <w:ind w:firstLine="0"/>
              <w:rPr>
                <w:rFonts w:ascii="Times New Roman" w:hAnsi="Times New Roman" w:cs="Times New Roman"/>
              </w:rPr>
            </w:pPr>
            <w:r w:rsidRPr="001B5567">
              <w:rPr>
                <w:rFonts w:ascii="Times New Roman" w:hAnsi="Times New Roman" w:cs="Times New Roman"/>
              </w:rPr>
              <w:t>Показатели за последний отчетный период (____)&lt;**&gt;</w:t>
            </w:r>
          </w:p>
        </w:tc>
        <w:tc>
          <w:tcPr>
            <w:tcW w:w="1178" w:type="dxa"/>
            <w:tcBorders>
              <w:top w:val="single" w:sz="4" w:space="0" w:color="auto"/>
              <w:left w:val="single" w:sz="6" w:space="0" w:color="auto"/>
              <w:bottom w:val="single" w:sz="6" w:space="0" w:color="auto"/>
              <w:right w:val="single" w:sz="6" w:space="0" w:color="auto"/>
            </w:tcBorders>
          </w:tcPr>
          <w:p w:rsidR="001B5567" w:rsidRPr="001B5567" w:rsidRDefault="001B5567" w:rsidP="001B5567">
            <w:pPr>
              <w:pStyle w:val="ConsPlusNormal"/>
              <w:ind w:firstLine="0"/>
              <w:rPr>
                <w:rFonts w:ascii="Times New Roman" w:hAnsi="Times New Roman" w:cs="Times New Roman"/>
              </w:rPr>
            </w:pPr>
            <w:r w:rsidRPr="001B5567">
              <w:rPr>
                <w:rFonts w:ascii="Times New Roman" w:hAnsi="Times New Roman" w:cs="Times New Roman"/>
              </w:rPr>
              <w:t>Показатели за год</w:t>
            </w:r>
          </w:p>
          <w:p w:rsidR="001B5567" w:rsidRPr="001B5567" w:rsidRDefault="001B5567" w:rsidP="001B5567">
            <w:pPr>
              <w:pStyle w:val="ConsPlusNormal"/>
              <w:ind w:firstLine="0"/>
              <w:rPr>
                <w:rFonts w:ascii="Times New Roman" w:hAnsi="Times New Roman" w:cs="Times New Roman"/>
              </w:rPr>
            </w:pPr>
            <w:r w:rsidRPr="001B5567">
              <w:rPr>
                <w:rFonts w:ascii="Times New Roman" w:hAnsi="Times New Roman" w:cs="Times New Roman"/>
              </w:rPr>
              <w:t xml:space="preserve">(план)  </w:t>
            </w:r>
          </w:p>
        </w:tc>
      </w:tr>
      <w:tr w:rsidR="001B5567" w:rsidRPr="001B5567" w:rsidTr="000F5D58">
        <w:trPr>
          <w:cantSplit/>
          <w:trHeight w:val="24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1  </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Выручка, тыс. рублей     </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48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2  </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Уровень рентабельности   </w:t>
            </w:r>
            <w:r w:rsidRPr="001B5567">
              <w:rPr>
                <w:rFonts w:ascii="Times New Roman" w:hAnsi="Times New Roman" w:cs="Times New Roman"/>
              </w:rPr>
              <w:br/>
              <w:t xml:space="preserve">реализованной продукции  </w:t>
            </w:r>
            <w:r w:rsidRPr="001B5567">
              <w:rPr>
                <w:rFonts w:ascii="Times New Roman" w:hAnsi="Times New Roman" w:cs="Times New Roman"/>
              </w:rPr>
              <w:br/>
              <w:t xml:space="preserve">(п. 2.1 / п. 2.2), %     </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60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1) </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фактическая прибыль      </w:t>
            </w:r>
            <w:r w:rsidRPr="001B5567">
              <w:rPr>
                <w:rFonts w:ascii="Times New Roman" w:hAnsi="Times New Roman" w:cs="Times New Roman"/>
              </w:rPr>
              <w:br/>
              <w:t xml:space="preserve">за год (стр. 050         </w:t>
            </w:r>
            <w:r w:rsidRPr="001B5567">
              <w:rPr>
                <w:rFonts w:ascii="Times New Roman" w:hAnsi="Times New Roman" w:cs="Times New Roman"/>
              </w:rPr>
              <w:br/>
              <w:t xml:space="preserve">из формы 2 бухгалтерской </w:t>
            </w:r>
            <w:r w:rsidRPr="001B5567">
              <w:rPr>
                <w:rFonts w:ascii="Times New Roman" w:hAnsi="Times New Roman" w:cs="Times New Roman"/>
              </w:rPr>
              <w:br/>
              <w:t xml:space="preserve">отчетности), тыс. рублей </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84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2) </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себестоимость            </w:t>
            </w:r>
            <w:r w:rsidRPr="001B5567">
              <w:rPr>
                <w:rFonts w:ascii="Times New Roman" w:hAnsi="Times New Roman" w:cs="Times New Roman"/>
              </w:rPr>
              <w:br/>
              <w:t xml:space="preserve">реализованной продукции  </w:t>
            </w:r>
            <w:r w:rsidRPr="001B5567">
              <w:rPr>
                <w:rFonts w:ascii="Times New Roman" w:hAnsi="Times New Roman" w:cs="Times New Roman"/>
              </w:rPr>
              <w:br/>
              <w:t xml:space="preserve">за год                   </w:t>
            </w:r>
            <w:r w:rsidRPr="001B5567">
              <w:rPr>
                <w:rFonts w:ascii="Times New Roman" w:hAnsi="Times New Roman" w:cs="Times New Roman"/>
              </w:rPr>
              <w:br/>
              <w:t xml:space="preserve">(стр. 020 + 030 + 040    </w:t>
            </w:r>
            <w:r w:rsidRPr="001B5567">
              <w:rPr>
                <w:rFonts w:ascii="Times New Roman" w:hAnsi="Times New Roman" w:cs="Times New Roman"/>
              </w:rPr>
              <w:br/>
              <w:t xml:space="preserve">из формы 2 бухгалтерской </w:t>
            </w:r>
            <w:r w:rsidRPr="001B5567">
              <w:rPr>
                <w:rFonts w:ascii="Times New Roman" w:hAnsi="Times New Roman" w:cs="Times New Roman"/>
              </w:rPr>
              <w:br/>
              <w:t xml:space="preserve">отчетности), тыс. рублей </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48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3  </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Среднемесячная заработная</w:t>
            </w:r>
            <w:r w:rsidRPr="001B5567">
              <w:rPr>
                <w:rFonts w:ascii="Times New Roman" w:hAnsi="Times New Roman" w:cs="Times New Roman"/>
              </w:rPr>
              <w:br/>
              <w:t xml:space="preserve">плата, рублей            </w:t>
            </w:r>
            <w:r w:rsidRPr="001B5567">
              <w:rPr>
                <w:rFonts w:ascii="Times New Roman" w:hAnsi="Times New Roman" w:cs="Times New Roman"/>
              </w:rPr>
              <w:br/>
              <w:t xml:space="preserve">(п. 3.2 / п. 3.3)        </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1) </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фонд заработной платы,   </w:t>
            </w:r>
            <w:r w:rsidRPr="001B5567">
              <w:rPr>
                <w:rFonts w:ascii="Times New Roman" w:hAnsi="Times New Roman" w:cs="Times New Roman"/>
              </w:rPr>
              <w:br/>
              <w:t xml:space="preserve">тыс. рублей              </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2) </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среднесписочная          </w:t>
            </w:r>
            <w:r w:rsidRPr="001B5567">
              <w:rPr>
                <w:rFonts w:ascii="Times New Roman" w:hAnsi="Times New Roman" w:cs="Times New Roman"/>
              </w:rPr>
              <w:br/>
              <w:t xml:space="preserve">численность, чел.        </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недоимка</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4.</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Недоимка перед консолидированным бюджетом Новосибирской области</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4.1.</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Рост недоимки перед консолидированным бюджетом Новосибирской области ****</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72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5.  </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Поступление налогов в    </w:t>
            </w:r>
            <w:r w:rsidRPr="001B5567">
              <w:rPr>
                <w:rFonts w:ascii="Times New Roman" w:hAnsi="Times New Roman" w:cs="Times New Roman"/>
              </w:rPr>
              <w:br/>
              <w:t xml:space="preserve">консолидированный бюджет </w:t>
            </w:r>
            <w:r w:rsidRPr="001B5567">
              <w:rPr>
                <w:rFonts w:ascii="Times New Roman" w:hAnsi="Times New Roman" w:cs="Times New Roman"/>
              </w:rPr>
              <w:br/>
              <w:t xml:space="preserve">Новосибирской области    </w:t>
            </w:r>
            <w:r w:rsidRPr="001B5567">
              <w:rPr>
                <w:rFonts w:ascii="Times New Roman" w:hAnsi="Times New Roman" w:cs="Times New Roman"/>
              </w:rPr>
              <w:br/>
              <w:t xml:space="preserve">(тыс. рублей), всего,    </w:t>
            </w:r>
            <w:r w:rsidRPr="001B5567">
              <w:rPr>
                <w:rFonts w:ascii="Times New Roman" w:hAnsi="Times New Roman" w:cs="Times New Roman"/>
              </w:rPr>
              <w:br/>
              <w:t xml:space="preserve">в том числе:             </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5.1. </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налог на прибыль         </w:t>
            </w:r>
            <w:r w:rsidRPr="001B5567">
              <w:rPr>
                <w:rFonts w:ascii="Times New Roman" w:hAnsi="Times New Roman" w:cs="Times New Roman"/>
              </w:rPr>
              <w:br/>
              <w:t xml:space="preserve">организаций              </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5.2. </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налог на доходы          </w:t>
            </w:r>
            <w:r w:rsidRPr="001B5567">
              <w:rPr>
                <w:rFonts w:ascii="Times New Roman" w:hAnsi="Times New Roman" w:cs="Times New Roman"/>
              </w:rPr>
              <w:br/>
              <w:t xml:space="preserve">физических лиц (НДФЛ)    </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24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5.3. </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налог на имущество       </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24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5.4. </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Акцизы      </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108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6.  </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Прирост поступлений в    </w:t>
            </w:r>
            <w:r w:rsidRPr="001B5567">
              <w:rPr>
                <w:rFonts w:ascii="Times New Roman" w:hAnsi="Times New Roman" w:cs="Times New Roman"/>
              </w:rPr>
              <w:br/>
              <w:t xml:space="preserve">консолидированный бюджет </w:t>
            </w:r>
            <w:r w:rsidRPr="001B5567">
              <w:rPr>
                <w:rFonts w:ascii="Times New Roman" w:hAnsi="Times New Roman" w:cs="Times New Roman"/>
              </w:rPr>
              <w:br/>
              <w:t xml:space="preserve">Новосибирской области   </w:t>
            </w:r>
            <w:r w:rsidRPr="001B5567">
              <w:rPr>
                <w:rFonts w:ascii="Times New Roman" w:hAnsi="Times New Roman" w:cs="Times New Roman"/>
              </w:rPr>
              <w:br/>
              <w:t xml:space="preserve">в сравнении с     </w:t>
            </w:r>
            <w:r w:rsidRPr="001B5567">
              <w:rPr>
                <w:rFonts w:ascii="Times New Roman" w:hAnsi="Times New Roman" w:cs="Times New Roman"/>
              </w:rPr>
              <w:br/>
              <w:t xml:space="preserve">предшествующим годом,     </w:t>
            </w:r>
            <w:r w:rsidRPr="001B5567">
              <w:rPr>
                <w:rFonts w:ascii="Times New Roman" w:hAnsi="Times New Roman" w:cs="Times New Roman"/>
              </w:rPr>
              <w:br/>
              <w:t xml:space="preserve">(тыс. рублей),    </w:t>
            </w:r>
            <w:r w:rsidRPr="001B5567">
              <w:rPr>
                <w:rFonts w:ascii="Times New Roman" w:hAnsi="Times New Roman" w:cs="Times New Roman"/>
              </w:rPr>
              <w:br/>
              <w:t xml:space="preserve">в том числе:             </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lastRenderedPageBreak/>
              <w:t xml:space="preserve">6.1. </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по налогу на прибыль     </w:t>
            </w:r>
            <w:r w:rsidRPr="001B5567">
              <w:rPr>
                <w:rFonts w:ascii="Times New Roman" w:hAnsi="Times New Roman" w:cs="Times New Roman"/>
              </w:rPr>
              <w:br/>
              <w:t xml:space="preserve">организаций              </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24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6.2. </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по НДФЛ                  </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24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6.3. </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по налогу на имущество   </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24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6.4. </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По акцизам       </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7.</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Количество рабочих мест  </w:t>
            </w:r>
            <w:r w:rsidRPr="001B5567">
              <w:rPr>
                <w:rFonts w:ascii="Times New Roman" w:hAnsi="Times New Roman" w:cs="Times New Roman"/>
              </w:rPr>
              <w:br/>
              <w:t xml:space="preserve">на 31 декабря            </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8.</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Поступление налогов в бюджет города (района) тыс. руб.</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В том числе налог на доходы физических лиц (НДФЛ)</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9.</w:t>
            </w: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Прирост налоговых платежей в бюджет города (района) в сравнении с предшествующим годом тыс. руб.</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72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476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В том числе налог на доходы физических лиц (НДФЛ)</w:t>
            </w:r>
          </w:p>
        </w:tc>
        <w:tc>
          <w:tcPr>
            <w:tcW w:w="148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21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4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178"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bl>
    <w:p w:rsidR="001B5567" w:rsidRPr="001B5567" w:rsidRDefault="001B5567" w:rsidP="001B5567">
      <w:pPr>
        <w:pStyle w:val="ConsPlusNormal"/>
        <w:widowControl/>
        <w:ind w:firstLine="540"/>
        <w:jc w:val="both"/>
        <w:rPr>
          <w:rFonts w:ascii="Times New Roman" w:hAnsi="Times New Roman" w:cs="Times New Roman"/>
        </w:rPr>
      </w:pP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Руководитель организации __________________________ (_________________)</w:t>
      </w:r>
    </w:p>
    <w:p w:rsidR="001B5567" w:rsidRPr="001B5567" w:rsidRDefault="001B5567" w:rsidP="001B5567">
      <w:pPr>
        <w:pStyle w:val="ConsPlusNormal"/>
        <w:widowControl/>
        <w:ind w:firstLine="540"/>
        <w:jc w:val="both"/>
        <w:rPr>
          <w:rFonts w:ascii="Times New Roman" w:hAnsi="Times New Roman" w:cs="Times New Roman"/>
        </w:rPr>
      </w:pPr>
    </w:p>
    <w:p w:rsidR="001B5567" w:rsidRPr="001B5567" w:rsidRDefault="001B5567" w:rsidP="001B5567">
      <w:pPr>
        <w:pStyle w:val="ConsPlusNormal"/>
        <w:widowControl/>
        <w:ind w:firstLine="0"/>
        <w:jc w:val="right"/>
        <w:rPr>
          <w:rFonts w:ascii="Times New Roman" w:hAnsi="Times New Roman" w:cs="Times New Roman"/>
        </w:rPr>
      </w:pPr>
    </w:p>
    <w:p w:rsidR="001B5567" w:rsidRPr="001B5567" w:rsidRDefault="001B5567" w:rsidP="001B5567">
      <w:pPr>
        <w:pStyle w:val="ConsPlusNormal"/>
        <w:widowControl/>
        <w:ind w:firstLine="0"/>
        <w:jc w:val="right"/>
        <w:rPr>
          <w:rFonts w:ascii="Times New Roman" w:hAnsi="Times New Roman" w:cs="Times New Roman"/>
        </w:rPr>
      </w:pPr>
      <w:r w:rsidRPr="001B5567">
        <w:rPr>
          <w:rFonts w:ascii="Times New Roman" w:hAnsi="Times New Roman" w:cs="Times New Roman"/>
        </w:rPr>
        <w:t>Таблица 2</w:t>
      </w:r>
    </w:p>
    <w:p w:rsidR="001B5567" w:rsidRPr="001B5567" w:rsidRDefault="001B5567" w:rsidP="001B5567">
      <w:pPr>
        <w:pStyle w:val="ConsPlusNormal"/>
        <w:widowControl/>
        <w:ind w:firstLine="540"/>
        <w:jc w:val="both"/>
        <w:rPr>
          <w:rFonts w:ascii="Times New Roman" w:hAnsi="Times New Roman" w:cs="Times New Roman"/>
        </w:rPr>
      </w:pPr>
    </w:p>
    <w:p w:rsidR="001B5567" w:rsidRPr="001B5567" w:rsidRDefault="001B5567" w:rsidP="001B5567">
      <w:pPr>
        <w:pStyle w:val="ConsPlusNormal"/>
        <w:widowControl/>
        <w:ind w:firstLine="0"/>
        <w:jc w:val="center"/>
        <w:rPr>
          <w:rFonts w:ascii="Times New Roman" w:hAnsi="Times New Roman" w:cs="Times New Roman"/>
        </w:rPr>
      </w:pPr>
      <w:r w:rsidRPr="001B5567">
        <w:rPr>
          <w:rFonts w:ascii="Times New Roman" w:hAnsi="Times New Roman" w:cs="Times New Roman"/>
        </w:rPr>
        <w:t xml:space="preserve">Экономические показатели деятельности </w:t>
      </w:r>
    </w:p>
    <w:p w:rsidR="001B5567" w:rsidRPr="001B5567" w:rsidRDefault="001B5567" w:rsidP="001B5567">
      <w:pPr>
        <w:pStyle w:val="ConsPlusNormal"/>
        <w:widowControl/>
        <w:ind w:firstLine="0"/>
        <w:jc w:val="center"/>
        <w:rPr>
          <w:rFonts w:ascii="Times New Roman" w:hAnsi="Times New Roman" w:cs="Times New Roman"/>
        </w:rPr>
      </w:pPr>
      <w:r w:rsidRPr="001B5567">
        <w:rPr>
          <w:rFonts w:ascii="Times New Roman" w:hAnsi="Times New Roman" w:cs="Times New Roman"/>
        </w:rPr>
        <w:t>субъектов малого и среднего предпринимательства,</w:t>
      </w:r>
    </w:p>
    <w:p w:rsidR="001B5567" w:rsidRPr="001B5567" w:rsidRDefault="001B5567" w:rsidP="001B5567">
      <w:pPr>
        <w:pStyle w:val="ConsPlusNormal"/>
        <w:widowControl/>
        <w:ind w:firstLine="0"/>
        <w:jc w:val="center"/>
        <w:rPr>
          <w:rFonts w:ascii="Times New Roman" w:hAnsi="Times New Roman" w:cs="Times New Roman"/>
        </w:rPr>
      </w:pPr>
      <w:r w:rsidRPr="001B5567">
        <w:rPr>
          <w:rFonts w:ascii="Times New Roman" w:hAnsi="Times New Roman" w:cs="Times New Roman"/>
        </w:rPr>
        <w:t>применяющего  специальные налоговые режимы</w:t>
      </w:r>
    </w:p>
    <w:p w:rsidR="001B5567" w:rsidRPr="001B5567" w:rsidRDefault="001B5567" w:rsidP="001B5567">
      <w:pPr>
        <w:pStyle w:val="ConsPlusNormal"/>
        <w:widowControl/>
        <w:ind w:firstLine="540"/>
        <w:jc w:val="both"/>
        <w:rPr>
          <w:rFonts w:ascii="Times New Roman" w:hAnsi="Times New Roman" w:cs="Times New Roman"/>
        </w:rPr>
      </w:pP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Наименование организации (индивидуального предпринимателя)</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______________________________________________________________</w:t>
      </w:r>
    </w:p>
    <w:p w:rsidR="001B5567" w:rsidRPr="001B5567" w:rsidRDefault="001B5567" w:rsidP="001B5567">
      <w:pPr>
        <w:pStyle w:val="ConsPlusNormal"/>
        <w:widowControl/>
        <w:ind w:firstLine="540"/>
        <w:jc w:val="both"/>
        <w:rPr>
          <w:rFonts w:ascii="Times New Roman" w:hAnsi="Times New Roman" w:cs="Times New Roman"/>
        </w:rPr>
      </w:pPr>
    </w:p>
    <w:tbl>
      <w:tblPr>
        <w:tblW w:w="9945" w:type="dxa"/>
        <w:tblInd w:w="610" w:type="dxa"/>
        <w:tblLayout w:type="fixed"/>
        <w:tblCellMar>
          <w:left w:w="70" w:type="dxa"/>
          <w:right w:w="70" w:type="dxa"/>
        </w:tblCellMar>
        <w:tblLook w:val="0000"/>
      </w:tblPr>
      <w:tblGrid>
        <w:gridCol w:w="986"/>
        <w:gridCol w:w="3510"/>
        <w:gridCol w:w="1084"/>
        <w:gridCol w:w="859"/>
        <w:gridCol w:w="1481"/>
        <w:gridCol w:w="2025"/>
      </w:tblGrid>
      <w:tr w:rsidR="001B5567" w:rsidRPr="001B5567" w:rsidTr="000F5D58">
        <w:trPr>
          <w:cantSplit/>
          <w:trHeight w:val="480"/>
        </w:trPr>
        <w:tc>
          <w:tcPr>
            <w:tcW w:w="986" w:type="dxa"/>
            <w:vMerge w:val="restart"/>
            <w:tcBorders>
              <w:top w:val="single" w:sz="6" w:space="0" w:color="auto"/>
              <w:left w:val="single" w:sz="6" w:space="0" w:color="auto"/>
              <w:bottom w:val="nil"/>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N </w:t>
            </w:r>
            <w:r w:rsidRPr="001B5567">
              <w:rPr>
                <w:rFonts w:ascii="Times New Roman" w:hAnsi="Times New Roman" w:cs="Times New Roman"/>
              </w:rPr>
              <w:br/>
              <w:t>п/п</w:t>
            </w:r>
          </w:p>
        </w:tc>
        <w:tc>
          <w:tcPr>
            <w:tcW w:w="3510" w:type="dxa"/>
            <w:vMerge w:val="restart"/>
            <w:tcBorders>
              <w:top w:val="single" w:sz="6" w:space="0" w:color="auto"/>
              <w:left w:val="single" w:sz="6" w:space="0" w:color="auto"/>
              <w:bottom w:val="nil"/>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Наименование показателей </w:t>
            </w:r>
          </w:p>
        </w:tc>
        <w:tc>
          <w:tcPr>
            <w:tcW w:w="1943" w:type="dxa"/>
            <w:gridSpan w:val="2"/>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Годы, предшествующие </w:t>
            </w:r>
            <w:r w:rsidRPr="001B5567">
              <w:rPr>
                <w:rFonts w:ascii="Times New Roman" w:hAnsi="Times New Roman" w:cs="Times New Roman"/>
              </w:rPr>
              <w:br/>
              <w:t xml:space="preserve">финансовой поддержке </w:t>
            </w:r>
            <w:r w:rsidRPr="001B5567">
              <w:rPr>
                <w:rFonts w:ascii="Times New Roman" w:hAnsi="Times New Roman" w:cs="Times New Roman"/>
              </w:rPr>
              <w:br/>
              <w:t xml:space="preserve">&lt;*&gt;         </w:t>
            </w:r>
          </w:p>
        </w:tc>
        <w:tc>
          <w:tcPr>
            <w:tcW w:w="3506" w:type="dxa"/>
            <w:gridSpan w:val="2"/>
            <w:tcBorders>
              <w:top w:val="single" w:sz="6" w:space="0" w:color="auto"/>
              <w:left w:val="single" w:sz="6" w:space="0" w:color="auto"/>
              <w:bottom w:val="single" w:sz="4" w:space="0" w:color="auto"/>
              <w:right w:val="single" w:sz="6" w:space="0" w:color="auto"/>
            </w:tcBorders>
          </w:tcPr>
          <w:p w:rsidR="001B5567" w:rsidRPr="001B5567" w:rsidRDefault="001B5567" w:rsidP="001B5567">
            <w:pPr>
              <w:pStyle w:val="ConsPlusNormal"/>
              <w:ind w:firstLine="0"/>
              <w:rPr>
                <w:rFonts w:ascii="Times New Roman" w:hAnsi="Times New Roman" w:cs="Times New Roman"/>
              </w:rPr>
            </w:pPr>
            <w:r w:rsidRPr="001B5567">
              <w:rPr>
                <w:rFonts w:ascii="Times New Roman" w:hAnsi="Times New Roman" w:cs="Times New Roman"/>
              </w:rPr>
              <w:t xml:space="preserve">Год    оказания финансовой поддержки  </w:t>
            </w:r>
            <w:r w:rsidRPr="001B5567">
              <w:rPr>
                <w:rFonts w:ascii="Times New Roman" w:hAnsi="Times New Roman" w:cs="Times New Roman"/>
              </w:rPr>
              <w:br/>
            </w:r>
          </w:p>
        </w:tc>
      </w:tr>
      <w:tr w:rsidR="001B5567" w:rsidRPr="001B5567" w:rsidTr="000F5D58">
        <w:trPr>
          <w:cantSplit/>
          <w:trHeight w:val="480"/>
        </w:trPr>
        <w:tc>
          <w:tcPr>
            <w:tcW w:w="986" w:type="dxa"/>
            <w:vMerge/>
            <w:tcBorders>
              <w:top w:val="nil"/>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3510" w:type="dxa"/>
            <w:vMerge/>
            <w:tcBorders>
              <w:top w:val="nil"/>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показатели</w:t>
            </w:r>
            <w:r w:rsidRPr="001B5567">
              <w:rPr>
                <w:rFonts w:ascii="Times New Roman" w:hAnsi="Times New Roman" w:cs="Times New Roman"/>
              </w:rPr>
              <w:br/>
              <w:t>за 2-й год</w:t>
            </w:r>
            <w:r w:rsidRPr="001B5567">
              <w:rPr>
                <w:rFonts w:ascii="Times New Roman" w:hAnsi="Times New Roman" w:cs="Times New Roman"/>
              </w:rPr>
              <w:br/>
              <w:t>(________)</w:t>
            </w: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показатели</w:t>
            </w:r>
            <w:r w:rsidRPr="001B5567">
              <w:rPr>
                <w:rFonts w:ascii="Times New Roman" w:hAnsi="Times New Roman" w:cs="Times New Roman"/>
              </w:rPr>
              <w:br/>
              <w:t>за 1-й год</w:t>
            </w:r>
            <w:r w:rsidRPr="001B5567">
              <w:rPr>
                <w:rFonts w:ascii="Times New Roman" w:hAnsi="Times New Roman" w:cs="Times New Roman"/>
              </w:rPr>
              <w:br/>
              <w:t>(________)</w:t>
            </w:r>
          </w:p>
        </w:tc>
        <w:tc>
          <w:tcPr>
            <w:tcW w:w="1481" w:type="dxa"/>
            <w:tcBorders>
              <w:top w:val="single" w:sz="4" w:space="0" w:color="auto"/>
              <w:left w:val="single" w:sz="6" w:space="0" w:color="auto"/>
              <w:bottom w:val="single" w:sz="6" w:space="0" w:color="auto"/>
              <w:right w:val="single" w:sz="6" w:space="0" w:color="auto"/>
            </w:tcBorders>
          </w:tcPr>
          <w:p w:rsidR="001B5567" w:rsidRPr="001B5567" w:rsidRDefault="001B5567" w:rsidP="001B5567">
            <w:pPr>
              <w:pStyle w:val="ConsPlusNormal"/>
              <w:ind w:firstLine="0"/>
              <w:rPr>
                <w:rFonts w:ascii="Times New Roman" w:hAnsi="Times New Roman" w:cs="Times New Roman"/>
              </w:rPr>
            </w:pPr>
            <w:r w:rsidRPr="001B5567">
              <w:rPr>
                <w:rFonts w:ascii="Times New Roman" w:hAnsi="Times New Roman" w:cs="Times New Roman"/>
              </w:rPr>
              <w:t>показатели за последний отчетный период (____) **</w:t>
            </w:r>
          </w:p>
        </w:tc>
        <w:tc>
          <w:tcPr>
            <w:tcW w:w="2025" w:type="dxa"/>
            <w:tcBorders>
              <w:top w:val="single" w:sz="4" w:space="0" w:color="auto"/>
              <w:left w:val="single" w:sz="6" w:space="0" w:color="auto"/>
              <w:bottom w:val="single" w:sz="6" w:space="0" w:color="auto"/>
              <w:right w:val="single" w:sz="6" w:space="0" w:color="auto"/>
            </w:tcBorders>
          </w:tcPr>
          <w:p w:rsidR="001B5567" w:rsidRPr="001B5567" w:rsidRDefault="001B5567" w:rsidP="001B5567">
            <w:pPr>
              <w:pStyle w:val="ConsPlusNormal"/>
              <w:ind w:firstLine="0"/>
              <w:rPr>
                <w:rFonts w:ascii="Times New Roman" w:hAnsi="Times New Roman" w:cs="Times New Roman"/>
              </w:rPr>
            </w:pPr>
            <w:r w:rsidRPr="001B5567">
              <w:rPr>
                <w:rFonts w:ascii="Times New Roman" w:hAnsi="Times New Roman" w:cs="Times New Roman"/>
              </w:rPr>
              <w:t xml:space="preserve">Показатели за год (план)  </w:t>
            </w:r>
          </w:p>
        </w:tc>
      </w:tr>
      <w:tr w:rsidR="001B5567" w:rsidRPr="001B5567" w:rsidTr="000F5D58">
        <w:trPr>
          <w:cantSplit/>
          <w:trHeight w:val="24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1  </w:t>
            </w: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Выручка, тыс. рублей     </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48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2  </w:t>
            </w: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Уровень рентабельности   </w:t>
            </w:r>
            <w:r w:rsidRPr="001B5567">
              <w:rPr>
                <w:rFonts w:ascii="Times New Roman" w:hAnsi="Times New Roman" w:cs="Times New Roman"/>
              </w:rPr>
              <w:br/>
              <w:t xml:space="preserve">реализованной продукции  </w:t>
            </w:r>
            <w:r w:rsidRPr="001B5567">
              <w:rPr>
                <w:rFonts w:ascii="Times New Roman" w:hAnsi="Times New Roman" w:cs="Times New Roman"/>
              </w:rPr>
              <w:br/>
              <w:t xml:space="preserve">(п. 2.2 / п. 2.1), %    ****** </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24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1) </w:t>
            </w: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расходы, тыс. рублей     </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2) </w:t>
            </w: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чистый доход &lt;***&gt;,       </w:t>
            </w:r>
            <w:r w:rsidRPr="001B5567">
              <w:rPr>
                <w:rFonts w:ascii="Times New Roman" w:hAnsi="Times New Roman" w:cs="Times New Roman"/>
              </w:rPr>
              <w:br/>
              <w:t xml:space="preserve">тыс. рублей              </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48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3  </w:t>
            </w: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Среднемесячная заработная</w:t>
            </w:r>
            <w:r w:rsidRPr="001B5567">
              <w:rPr>
                <w:rFonts w:ascii="Times New Roman" w:hAnsi="Times New Roman" w:cs="Times New Roman"/>
              </w:rPr>
              <w:br/>
              <w:t xml:space="preserve">плата, рублей            </w:t>
            </w:r>
            <w:r w:rsidRPr="001B5567">
              <w:rPr>
                <w:rFonts w:ascii="Times New Roman" w:hAnsi="Times New Roman" w:cs="Times New Roman"/>
              </w:rPr>
              <w:br/>
              <w:t xml:space="preserve">(п. 3.1 / п. 3.2)        </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1) </w:t>
            </w: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фонд заработной платы,   </w:t>
            </w:r>
            <w:r w:rsidRPr="001B5567">
              <w:rPr>
                <w:rFonts w:ascii="Times New Roman" w:hAnsi="Times New Roman" w:cs="Times New Roman"/>
              </w:rPr>
              <w:br/>
              <w:t xml:space="preserve">тыс. рублей              </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2) </w:t>
            </w: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среднесписочная          </w:t>
            </w:r>
            <w:r w:rsidRPr="001B5567">
              <w:rPr>
                <w:rFonts w:ascii="Times New Roman" w:hAnsi="Times New Roman" w:cs="Times New Roman"/>
              </w:rPr>
              <w:br/>
              <w:t xml:space="preserve">численность, чел.        </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4.</w:t>
            </w: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Недоимка перед консолидированным бюджетом Новосибирской области</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4.1</w:t>
            </w: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Рост недоимки перед консолидированным бюджетом Новосибирской области ****</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72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5.  </w:t>
            </w: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Поступление налогов в    </w:t>
            </w:r>
            <w:r w:rsidRPr="001B5567">
              <w:rPr>
                <w:rFonts w:ascii="Times New Roman" w:hAnsi="Times New Roman" w:cs="Times New Roman"/>
              </w:rPr>
              <w:br/>
              <w:t xml:space="preserve">консолидированный бюджет </w:t>
            </w:r>
            <w:r w:rsidRPr="001B5567">
              <w:rPr>
                <w:rFonts w:ascii="Times New Roman" w:hAnsi="Times New Roman" w:cs="Times New Roman"/>
              </w:rPr>
              <w:br/>
              <w:t xml:space="preserve">Новосибирской области    </w:t>
            </w:r>
            <w:r w:rsidRPr="001B5567">
              <w:rPr>
                <w:rFonts w:ascii="Times New Roman" w:hAnsi="Times New Roman" w:cs="Times New Roman"/>
              </w:rPr>
              <w:br/>
              <w:t xml:space="preserve">(тыс. рублей), всего,    </w:t>
            </w:r>
            <w:r w:rsidRPr="001B5567">
              <w:rPr>
                <w:rFonts w:ascii="Times New Roman" w:hAnsi="Times New Roman" w:cs="Times New Roman"/>
              </w:rPr>
              <w:br/>
              <w:t xml:space="preserve">в том числе:             </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84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lastRenderedPageBreak/>
              <w:t xml:space="preserve">1) </w:t>
            </w: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налог на доходы          </w:t>
            </w:r>
            <w:r w:rsidRPr="001B5567">
              <w:rPr>
                <w:rFonts w:ascii="Times New Roman" w:hAnsi="Times New Roman" w:cs="Times New Roman"/>
              </w:rPr>
              <w:br/>
              <w:t xml:space="preserve">физических лиц (НДФЛ)    </w:t>
            </w:r>
            <w:r w:rsidRPr="001B5567">
              <w:rPr>
                <w:rFonts w:ascii="Times New Roman" w:hAnsi="Times New Roman" w:cs="Times New Roman"/>
              </w:rPr>
              <w:br/>
              <w:t xml:space="preserve">(для индивидуальных      </w:t>
            </w:r>
            <w:r w:rsidRPr="001B5567">
              <w:rPr>
                <w:rFonts w:ascii="Times New Roman" w:hAnsi="Times New Roman" w:cs="Times New Roman"/>
              </w:rPr>
              <w:br/>
              <w:t xml:space="preserve">предпринимателей,        </w:t>
            </w:r>
            <w:r w:rsidRPr="001B5567">
              <w:rPr>
                <w:rFonts w:ascii="Times New Roman" w:hAnsi="Times New Roman" w:cs="Times New Roman"/>
              </w:rPr>
              <w:br/>
              <w:t xml:space="preserve">для специальных налоговых режимов)         </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48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2) </w:t>
            </w: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единый налог             </w:t>
            </w:r>
            <w:r w:rsidRPr="001B5567">
              <w:rPr>
                <w:rFonts w:ascii="Times New Roman" w:hAnsi="Times New Roman" w:cs="Times New Roman"/>
              </w:rPr>
              <w:br/>
              <w:t xml:space="preserve">(специальных налоговых режимов)         </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96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6.  </w:t>
            </w: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Прирост поступлений      </w:t>
            </w:r>
            <w:r w:rsidRPr="001B5567">
              <w:rPr>
                <w:rFonts w:ascii="Times New Roman" w:hAnsi="Times New Roman" w:cs="Times New Roman"/>
              </w:rPr>
              <w:br/>
              <w:t xml:space="preserve">в консолидированный      </w:t>
            </w:r>
            <w:r w:rsidRPr="001B5567">
              <w:rPr>
                <w:rFonts w:ascii="Times New Roman" w:hAnsi="Times New Roman" w:cs="Times New Roman"/>
              </w:rPr>
              <w:br/>
              <w:t xml:space="preserve">бюджет Новосибирской области сравнении      </w:t>
            </w:r>
            <w:r w:rsidRPr="001B5567">
              <w:rPr>
                <w:rFonts w:ascii="Times New Roman" w:hAnsi="Times New Roman" w:cs="Times New Roman"/>
              </w:rPr>
              <w:br/>
              <w:t xml:space="preserve">с предшествующим годом   </w:t>
            </w:r>
            <w:r w:rsidRPr="001B5567">
              <w:rPr>
                <w:rFonts w:ascii="Times New Roman" w:hAnsi="Times New Roman" w:cs="Times New Roman"/>
              </w:rPr>
              <w:br/>
              <w:t xml:space="preserve">(тыс. рублей), всего,    </w:t>
            </w:r>
            <w:r w:rsidRPr="001B5567">
              <w:rPr>
                <w:rFonts w:ascii="Times New Roman" w:hAnsi="Times New Roman" w:cs="Times New Roman"/>
              </w:rPr>
              <w:br/>
              <w:t xml:space="preserve">в том числе:             </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72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1) </w:t>
            </w: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по НДФЛ                  </w:t>
            </w:r>
            <w:r w:rsidRPr="001B5567">
              <w:rPr>
                <w:rFonts w:ascii="Times New Roman" w:hAnsi="Times New Roman" w:cs="Times New Roman"/>
              </w:rPr>
              <w:br/>
              <w:t xml:space="preserve">(для индивидуальных      </w:t>
            </w:r>
            <w:r w:rsidRPr="001B5567">
              <w:rPr>
                <w:rFonts w:ascii="Times New Roman" w:hAnsi="Times New Roman" w:cs="Times New Roman"/>
              </w:rPr>
              <w:br/>
              <w:t xml:space="preserve">предпринимателей,        </w:t>
            </w:r>
            <w:r w:rsidRPr="001B5567">
              <w:rPr>
                <w:rFonts w:ascii="Times New Roman" w:hAnsi="Times New Roman" w:cs="Times New Roman"/>
              </w:rPr>
              <w:br/>
              <w:t xml:space="preserve">для специальных налоговых режимов)         </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48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2) </w:t>
            </w: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по единому налогу        </w:t>
            </w:r>
            <w:r w:rsidRPr="001B5567">
              <w:rPr>
                <w:rFonts w:ascii="Times New Roman" w:hAnsi="Times New Roman" w:cs="Times New Roman"/>
              </w:rPr>
              <w:br/>
              <w:t xml:space="preserve">(для специальных налоговых режимов)         </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7.</w:t>
            </w: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 xml:space="preserve">Количество рабочих мест  </w:t>
            </w:r>
            <w:r w:rsidRPr="001B5567">
              <w:rPr>
                <w:rFonts w:ascii="Times New Roman" w:hAnsi="Times New Roman" w:cs="Times New Roman"/>
              </w:rPr>
              <w:br/>
              <w:t xml:space="preserve">на 31 декабря            </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8.</w:t>
            </w: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Поступление налогов в бюджет города (района), тыс. руб.</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В том числе налог на доходы физических лиц (НДФЛ)</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9.</w:t>
            </w: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Прирост налоговых платежей в бюджет города (района) в сравнении с предшествующим годом, тыс. руб.</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r w:rsidR="001B5567" w:rsidRPr="001B5567" w:rsidTr="000F5D58">
        <w:trPr>
          <w:cantSplit/>
          <w:trHeight w:val="360"/>
        </w:trPr>
        <w:tc>
          <w:tcPr>
            <w:tcW w:w="986"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3510"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r w:rsidRPr="001B5567">
              <w:rPr>
                <w:rFonts w:ascii="Times New Roman" w:hAnsi="Times New Roman" w:cs="Times New Roman"/>
              </w:rPr>
              <w:t>В том числе налог на доходы физических лиц (НДФЛ)</w:t>
            </w:r>
          </w:p>
        </w:tc>
        <w:tc>
          <w:tcPr>
            <w:tcW w:w="1084"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859"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1481"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c>
          <w:tcPr>
            <w:tcW w:w="2025" w:type="dxa"/>
            <w:tcBorders>
              <w:top w:val="single" w:sz="6" w:space="0" w:color="auto"/>
              <w:left w:val="single" w:sz="6" w:space="0" w:color="auto"/>
              <w:bottom w:val="single" w:sz="6" w:space="0" w:color="auto"/>
              <w:right w:val="single" w:sz="6" w:space="0" w:color="auto"/>
            </w:tcBorders>
          </w:tcPr>
          <w:p w:rsidR="001B5567" w:rsidRPr="001B5567" w:rsidRDefault="001B5567" w:rsidP="001B5567">
            <w:pPr>
              <w:pStyle w:val="ConsPlusNormal"/>
              <w:widowControl/>
              <w:ind w:firstLine="0"/>
              <w:rPr>
                <w:rFonts w:ascii="Times New Roman" w:hAnsi="Times New Roman" w:cs="Times New Roman"/>
              </w:rPr>
            </w:pPr>
          </w:p>
        </w:tc>
      </w:tr>
    </w:tbl>
    <w:p w:rsidR="001B5567" w:rsidRPr="001B5567" w:rsidRDefault="001B5567" w:rsidP="001B5567">
      <w:pPr>
        <w:pStyle w:val="ConsPlusNormal"/>
        <w:widowControl/>
        <w:ind w:firstLine="540"/>
        <w:jc w:val="both"/>
        <w:rPr>
          <w:rFonts w:ascii="Times New Roman" w:hAnsi="Times New Roman" w:cs="Times New Roman"/>
        </w:rPr>
      </w:pP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Руководитель организации</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 xml:space="preserve">(индивидуальный предприниматель) ______________________ </w:t>
      </w:r>
    </w:p>
    <w:p w:rsidR="001B5567" w:rsidRPr="001B5567" w:rsidRDefault="001B5567" w:rsidP="001B5567">
      <w:pPr>
        <w:pStyle w:val="ConsPlusNormal"/>
        <w:widowControl/>
        <w:ind w:firstLine="540"/>
        <w:jc w:val="both"/>
        <w:rPr>
          <w:rFonts w:ascii="Times New Roman" w:hAnsi="Times New Roman" w:cs="Times New Roman"/>
        </w:rPr>
      </w:pP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Примечания: *&gt; При заполнении таблицы учитываются данные по двум годам, предшествовавшим году начала оказания финансовой поддержки.</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Пример: если оказание финансовой поддержки начато в 2009 году, то предшествующие годы - 2008 (1-й год, предшествующий финансовой поддержке) и 2007 (2-й год, предшествующий финансовой поддержке).</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 В скобках  указывается отчетный период (1 квартал, полугодие, 9 месяцев).</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***Доход за вычетом суммы расходов и уплаченных налогов.</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 Рассчитывается как разница между недоимкой на 1 января отчетного года и недоимкой на 1 января предшествующего года.</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За иной отчетный период ( квартал , полугодие, 9 месяцев) данный показатель рассчитывается как разница между недоимкой на 1 число месяца, следующего за отчетным периодом, и недоимкой на начало отчетного года.</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 В случае если срок предоставления финансовой поддержки более 1 года, показатели заполняются по каждому году финансовой поддержки.</w:t>
      </w:r>
    </w:p>
    <w:p w:rsidR="001B5567" w:rsidRPr="001B5567" w:rsidRDefault="001B5567" w:rsidP="001B5567">
      <w:pPr>
        <w:pStyle w:val="ConsPlusNormal"/>
        <w:widowControl/>
        <w:ind w:firstLine="540"/>
        <w:jc w:val="both"/>
        <w:rPr>
          <w:rFonts w:ascii="Times New Roman" w:hAnsi="Times New Roman" w:cs="Times New Roman"/>
        </w:rPr>
      </w:pPr>
      <w:r w:rsidRPr="001B5567">
        <w:rPr>
          <w:rFonts w:ascii="Times New Roman" w:hAnsi="Times New Roman" w:cs="Times New Roman"/>
        </w:rPr>
        <w:t>****** Строки                                                                                                                                                                                                                                                                                                                                                                                                                                                                                                                                                                                                                                                                                                                                                                                                                                                                                                                                                                                                                                                                                                                                                                                                                                                                                                                                                                                                                                                                                                                                                                                                                                                                                                                                                                                                                                                                                                                                                                                                                                                                                                                                                                                                                                                                                                                                                                                                                                                                                                                                                                                                                                                                                                                                                                                                                                                                                                                                                                                                                                                                                                                                                                                                                                                                                                                                                                                                                                                                                                                                                                                                                                                                                                                                                                                                                                                                                                                                                                                                                                                                                                                                                                                                                                                                                                                                                                                                                                                                                                                                                                                                                                                                                                                                                                                                                                                                                                                                                                                                                                                                                                                                                                                                                                                                                                                                                                                                                                                                                                                                                                                                                                                                                                                                                                                                                                                                                                                                                                                                                                                                                                                                                                                                                                                                                                                                                                                                                                                                                                                                                                                                                                                                                                                                                                                                                                                                                                                                                                                                                                                                                                                                                                                                                                                                                                                                                                                                                                                                                                                                                                                                                                                                                                                                                                                                                                                                                                                                                                                                                                                                                                                                                                                                                                                                                                                                                                                                                                                                                                                                                                                                                                                                                                                                                                                                                                                                                                                                                                                                                                                                                                                                                                                                                                                                                                                                                                                                                                                                                                                                                                                                                                                                                                                                                      2,2.1,2.2 не подлежат заполнению организациями и индивидуальными предпринимателями, применяющими упрощенную систему налогообложения и выбравшими в качестве объекта налогообложения доходы.</w:t>
      </w:r>
    </w:p>
    <w:p w:rsidR="001B5567" w:rsidRPr="001B5567" w:rsidRDefault="001B5567" w:rsidP="001B5567">
      <w:pPr>
        <w:pStyle w:val="ConsPlusNormal"/>
        <w:widowControl/>
        <w:ind w:firstLine="0"/>
        <w:jc w:val="right"/>
        <w:outlineLvl w:val="2"/>
        <w:rPr>
          <w:rFonts w:ascii="Times New Roman" w:hAnsi="Times New Roman" w:cs="Times New Roman"/>
        </w:rPr>
      </w:pPr>
    </w:p>
    <w:p w:rsidR="00B719A6" w:rsidRDefault="00B719A6" w:rsidP="00B719A6">
      <w:pPr>
        <w:keepNext/>
        <w:spacing w:after="0" w:line="240" w:lineRule="auto"/>
        <w:jc w:val="center"/>
        <w:outlineLvl w:val="0"/>
        <w:rPr>
          <w:rFonts w:eastAsia="Times New Roman"/>
          <w:b/>
          <w:sz w:val="20"/>
          <w:szCs w:val="20"/>
          <w:lang w:eastAsia="ru-RU"/>
        </w:rPr>
      </w:pPr>
    </w:p>
    <w:p w:rsidR="00B719A6" w:rsidRPr="00B719A6" w:rsidRDefault="00B719A6" w:rsidP="00B719A6">
      <w:pPr>
        <w:keepNext/>
        <w:spacing w:after="0" w:line="240" w:lineRule="auto"/>
        <w:jc w:val="center"/>
        <w:outlineLvl w:val="0"/>
        <w:rPr>
          <w:rFonts w:eastAsia="Times New Roman"/>
          <w:b/>
          <w:sz w:val="20"/>
          <w:szCs w:val="20"/>
          <w:lang w:eastAsia="ru-RU"/>
        </w:rPr>
      </w:pPr>
      <w:r w:rsidRPr="00B719A6">
        <w:rPr>
          <w:rFonts w:eastAsia="Times New Roman"/>
          <w:b/>
          <w:sz w:val="20"/>
          <w:szCs w:val="20"/>
          <w:lang w:eastAsia="ru-RU"/>
        </w:rPr>
        <w:t>АДМИНИСТРАЦИЯ КУЙБЫШЕВСКОГО РАЙОНА</w:t>
      </w:r>
    </w:p>
    <w:p w:rsidR="00B719A6" w:rsidRPr="00B719A6" w:rsidRDefault="00B719A6" w:rsidP="00B719A6">
      <w:pPr>
        <w:keepNext/>
        <w:spacing w:after="0" w:line="240" w:lineRule="auto"/>
        <w:jc w:val="center"/>
        <w:outlineLvl w:val="1"/>
        <w:rPr>
          <w:rFonts w:eastAsia="Times New Roman"/>
          <w:b/>
          <w:sz w:val="20"/>
          <w:szCs w:val="20"/>
          <w:lang w:eastAsia="ru-RU"/>
        </w:rPr>
      </w:pPr>
    </w:p>
    <w:p w:rsidR="00B719A6" w:rsidRPr="00B719A6" w:rsidRDefault="00B719A6" w:rsidP="00B719A6">
      <w:pPr>
        <w:keepNext/>
        <w:spacing w:after="0" w:line="240" w:lineRule="auto"/>
        <w:jc w:val="center"/>
        <w:outlineLvl w:val="1"/>
        <w:rPr>
          <w:rFonts w:eastAsia="Times New Roman"/>
          <w:b/>
          <w:sz w:val="20"/>
          <w:szCs w:val="20"/>
          <w:lang w:eastAsia="ru-RU"/>
        </w:rPr>
      </w:pPr>
      <w:r w:rsidRPr="00B719A6">
        <w:rPr>
          <w:rFonts w:eastAsia="Times New Roman"/>
          <w:b/>
          <w:sz w:val="20"/>
          <w:szCs w:val="20"/>
          <w:lang w:eastAsia="ru-RU"/>
        </w:rPr>
        <w:t>ПОСТАНОВЛЕНИЕ</w:t>
      </w:r>
    </w:p>
    <w:p w:rsidR="00B719A6" w:rsidRPr="00B719A6" w:rsidRDefault="00B719A6" w:rsidP="00B719A6">
      <w:pPr>
        <w:spacing w:after="0" w:line="240" w:lineRule="auto"/>
        <w:jc w:val="center"/>
        <w:rPr>
          <w:rFonts w:eastAsia="Times New Roman"/>
          <w:sz w:val="20"/>
          <w:szCs w:val="20"/>
          <w:lang w:eastAsia="ru-RU"/>
        </w:rPr>
      </w:pPr>
    </w:p>
    <w:p w:rsidR="00B719A6" w:rsidRPr="00B719A6" w:rsidRDefault="00B719A6" w:rsidP="00B719A6">
      <w:pPr>
        <w:spacing w:after="0" w:line="240" w:lineRule="auto"/>
        <w:jc w:val="center"/>
        <w:rPr>
          <w:rFonts w:eastAsia="Times New Roman"/>
          <w:sz w:val="20"/>
          <w:szCs w:val="20"/>
          <w:lang w:eastAsia="ru-RU"/>
        </w:rPr>
      </w:pPr>
      <w:r w:rsidRPr="00B719A6">
        <w:rPr>
          <w:rFonts w:eastAsia="Times New Roman"/>
          <w:sz w:val="20"/>
          <w:szCs w:val="20"/>
          <w:lang w:eastAsia="ru-RU"/>
        </w:rPr>
        <w:t xml:space="preserve">г. Куйбышев </w:t>
      </w:r>
    </w:p>
    <w:p w:rsidR="00B719A6" w:rsidRPr="00B719A6" w:rsidRDefault="00B719A6" w:rsidP="00B719A6">
      <w:pPr>
        <w:spacing w:after="0" w:line="240" w:lineRule="auto"/>
        <w:jc w:val="center"/>
        <w:rPr>
          <w:rFonts w:eastAsia="Times New Roman"/>
          <w:sz w:val="20"/>
          <w:szCs w:val="20"/>
          <w:lang w:eastAsia="ru-RU"/>
        </w:rPr>
      </w:pPr>
      <w:r w:rsidRPr="00B719A6">
        <w:rPr>
          <w:rFonts w:eastAsia="Times New Roman"/>
          <w:sz w:val="20"/>
          <w:szCs w:val="20"/>
          <w:lang w:eastAsia="ru-RU"/>
        </w:rPr>
        <w:t>Новосибирская область</w:t>
      </w:r>
    </w:p>
    <w:p w:rsidR="00B719A6" w:rsidRPr="00B719A6" w:rsidRDefault="00B719A6" w:rsidP="00B719A6">
      <w:pPr>
        <w:keepNext/>
        <w:spacing w:after="0" w:line="240" w:lineRule="auto"/>
        <w:jc w:val="center"/>
        <w:outlineLvl w:val="2"/>
        <w:rPr>
          <w:rFonts w:eastAsia="Times New Roman"/>
          <w:b/>
          <w:sz w:val="20"/>
          <w:szCs w:val="20"/>
          <w:lang w:eastAsia="ru-RU"/>
        </w:rPr>
      </w:pPr>
    </w:p>
    <w:p w:rsidR="00B719A6" w:rsidRPr="00B719A6" w:rsidRDefault="00B719A6" w:rsidP="00B719A6">
      <w:pPr>
        <w:tabs>
          <w:tab w:val="left" w:pos="1440"/>
        </w:tabs>
        <w:spacing w:after="0" w:line="240" w:lineRule="auto"/>
        <w:jc w:val="center"/>
        <w:rPr>
          <w:rFonts w:eastAsia="Times New Roman"/>
          <w:sz w:val="20"/>
          <w:szCs w:val="20"/>
          <w:lang w:eastAsia="ru-RU"/>
        </w:rPr>
      </w:pPr>
      <w:r>
        <w:rPr>
          <w:rFonts w:eastAsia="Times New Roman"/>
          <w:sz w:val="20"/>
          <w:szCs w:val="20"/>
          <w:lang w:eastAsia="ru-RU"/>
        </w:rPr>
        <w:t>29.03.</w:t>
      </w:r>
      <w:r w:rsidRPr="00B719A6">
        <w:rPr>
          <w:rFonts w:eastAsia="Times New Roman"/>
          <w:sz w:val="20"/>
          <w:szCs w:val="20"/>
          <w:lang w:eastAsia="ru-RU"/>
        </w:rPr>
        <w:t xml:space="preserve">2013 № </w:t>
      </w:r>
      <w:r w:rsidR="00FA6DBA">
        <w:rPr>
          <w:rFonts w:eastAsia="Times New Roman"/>
          <w:sz w:val="20"/>
          <w:szCs w:val="20"/>
          <w:lang w:eastAsia="ru-RU"/>
        </w:rPr>
        <w:t>442</w:t>
      </w:r>
    </w:p>
    <w:p w:rsidR="00B719A6" w:rsidRPr="00B719A6" w:rsidRDefault="00B719A6" w:rsidP="00B719A6">
      <w:pPr>
        <w:spacing w:after="0" w:line="240" w:lineRule="auto"/>
        <w:jc w:val="center"/>
        <w:rPr>
          <w:rFonts w:eastAsia="Times New Roman"/>
          <w:sz w:val="20"/>
          <w:szCs w:val="20"/>
          <w:lang w:eastAsia="ru-RU"/>
        </w:rPr>
      </w:pPr>
    </w:p>
    <w:p w:rsidR="00B719A6" w:rsidRPr="00B719A6" w:rsidRDefault="00B719A6" w:rsidP="00B719A6">
      <w:pPr>
        <w:spacing w:after="0" w:line="240" w:lineRule="auto"/>
        <w:jc w:val="center"/>
        <w:rPr>
          <w:rFonts w:eastAsia="Times New Roman"/>
          <w:sz w:val="20"/>
          <w:szCs w:val="20"/>
          <w:lang w:eastAsia="ru-RU"/>
        </w:rPr>
      </w:pPr>
      <w:r w:rsidRPr="00B719A6">
        <w:rPr>
          <w:rFonts w:eastAsia="Times New Roman"/>
          <w:sz w:val="20"/>
          <w:szCs w:val="20"/>
          <w:lang w:eastAsia="ru-RU"/>
        </w:rPr>
        <w:t xml:space="preserve">Об утверждении порядка предоставления из бюджета Куйбышевского района субсидий муниципальному унитарному предприятию Куйбышевского района «Управляющая компания жилищно-коммунального хозяйства» на реконструкцию РКЦ на 2013 год </w:t>
      </w:r>
    </w:p>
    <w:p w:rsidR="00B719A6" w:rsidRPr="00B719A6" w:rsidRDefault="00B719A6" w:rsidP="00B719A6">
      <w:pPr>
        <w:spacing w:after="0" w:line="240" w:lineRule="auto"/>
        <w:jc w:val="both"/>
        <w:rPr>
          <w:rFonts w:eastAsia="Times New Roman"/>
          <w:sz w:val="20"/>
          <w:szCs w:val="20"/>
          <w:lang w:eastAsia="ru-RU"/>
        </w:rPr>
      </w:pPr>
    </w:p>
    <w:p w:rsidR="00B719A6" w:rsidRPr="00B719A6" w:rsidRDefault="00B719A6" w:rsidP="00B719A6">
      <w:pPr>
        <w:spacing w:after="0" w:line="240" w:lineRule="auto"/>
        <w:jc w:val="both"/>
        <w:rPr>
          <w:rFonts w:eastAsia="Times New Roman"/>
          <w:sz w:val="20"/>
          <w:szCs w:val="20"/>
          <w:lang w:eastAsia="ru-RU"/>
        </w:rPr>
      </w:pPr>
    </w:p>
    <w:p w:rsidR="00B719A6" w:rsidRPr="00B719A6" w:rsidRDefault="00B719A6" w:rsidP="00B719A6">
      <w:pPr>
        <w:spacing w:after="0" w:line="240" w:lineRule="auto"/>
        <w:ind w:firstLine="567"/>
        <w:jc w:val="both"/>
        <w:rPr>
          <w:rFonts w:eastAsia="Times New Roman"/>
          <w:sz w:val="20"/>
          <w:szCs w:val="20"/>
          <w:lang w:eastAsia="ru-RU"/>
        </w:rPr>
      </w:pPr>
      <w:r w:rsidRPr="00B719A6">
        <w:rPr>
          <w:rFonts w:eastAsia="Times New Roman"/>
          <w:sz w:val="20"/>
          <w:szCs w:val="20"/>
          <w:lang w:eastAsia="ru-RU"/>
        </w:rPr>
        <w:t>В целях обеспечения предоставления из бюджета Куйбышевского района субсидий в соответствии со статьей 78 Бюджетного кодекса Российской Федерации, в целях реализации решения Совета депутатов Куйбышевского района второго созыва от 14.03.2013г. № 8 администрация Куйбышевского района:</w:t>
      </w:r>
    </w:p>
    <w:p w:rsidR="00B719A6" w:rsidRPr="00B719A6" w:rsidRDefault="00B719A6" w:rsidP="00B719A6">
      <w:pPr>
        <w:spacing w:after="0" w:line="240" w:lineRule="auto"/>
        <w:ind w:firstLine="709"/>
        <w:jc w:val="both"/>
        <w:rPr>
          <w:rFonts w:eastAsia="Times New Roman"/>
          <w:sz w:val="20"/>
          <w:szCs w:val="20"/>
          <w:lang w:eastAsia="ru-RU"/>
        </w:rPr>
      </w:pPr>
      <w:r w:rsidRPr="00B719A6">
        <w:rPr>
          <w:rFonts w:eastAsia="Times New Roman"/>
          <w:sz w:val="20"/>
          <w:szCs w:val="20"/>
          <w:lang w:eastAsia="ru-RU"/>
        </w:rPr>
        <w:t>ПОСТАНОВЛЯЕТ:</w:t>
      </w:r>
    </w:p>
    <w:p w:rsidR="00B719A6" w:rsidRPr="00B719A6" w:rsidRDefault="00B719A6" w:rsidP="00B719A6">
      <w:pPr>
        <w:spacing w:after="0" w:line="240" w:lineRule="auto"/>
        <w:ind w:firstLine="567"/>
        <w:jc w:val="both"/>
        <w:rPr>
          <w:rFonts w:eastAsia="Times New Roman"/>
          <w:sz w:val="20"/>
          <w:szCs w:val="20"/>
          <w:lang w:eastAsia="ru-RU"/>
        </w:rPr>
      </w:pPr>
      <w:r w:rsidRPr="00B719A6">
        <w:rPr>
          <w:rFonts w:eastAsia="Times New Roman"/>
          <w:sz w:val="20"/>
          <w:szCs w:val="20"/>
          <w:lang w:eastAsia="ru-RU"/>
        </w:rPr>
        <w:t>1. Утвердить Порядок предоставления из бюджета Куйбышевского района субсидий муниципальному унитарному предприятию Куйбышевского района «Управляющая компания жилищно-коммунального хозяйства» на реконструкцию РКЦ.</w:t>
      </w:r>
    </w:p>
    <w:p w:rsidR="00B719A6" w:rsidRPr="00B719A6" w:rsidRDefault="00B719A6" w:rsidP="00B719A6">
      <w:pPr>
        <w:spacing w:after="0" w:line="240" w:lineRule="auto"/>
        <w:ind w:firstLine="567"/>
        <w:jc w:val="both"/>
        <w:rPr>
          <w:rFonts w:eastAsia="Times New Roman"/>
          <w:sz w:val="20"/>
          <w:szCs w:val="20"/>
          <w:lang w:eastAsia="ru-RU"/>
        </w:rPr>
      </w:pPr>
      <w:r w:rsidRPr="00B719A6">
        <w:rPr>
          <w:rFonts w:eastAsia="Times New Roman"/>
          <w:sz w:val="20"/>
          <w:szCs w:val="20"/>
          <w:lang w:eastAsia="ru-RU"/>
        </w:rPr>
        <w:t xml:space="preserve">2. Управлению делами администрации Куйбышевского района (Караваев О.В.) опубликовать настоящее постановление в периодическом печатном издании органа местного самоуправления Куйбышевского района «Информационный вестник». </w:t>
      </w:r>
    </w:p>
    <w:p w:rsidR="00B719A6" w:rsidRPr="00B719A6" w:rsidRDefault="00B719A6" w:rsidP="00B719A6">
      <w:pPr>
        <w:spacing w:after="0" w:line="240" w:lineRule="auto"/>
        <w:ind w:firstLine="567"/>
        <w:jc w:val="both"/>
        <w:rPr>
          <w:rFonts w:eastAsia="Times New Roman"/>
          <w:sz w:val="20"/>
          <w:szCs w:val="20"/>
          <w:lang w:eastAsia="ru-RU"/>
        </w:rPr>
      </w:pPr>
      <w:r w:rsidRPr="00B719A6">
        <w:rPr>
          <w:rFonts w:eastAsia="Times New Roman"/>
          <w:sz w:val="20"/>
          <w:szCs w:val="20"/>
          <w:lang w:eastAsia="ru-RU"/>
        </w:rPr>
        <w:t>3. Контроль за исполнением настоящего постановления возложить на заместителя главы – начальника управления экономического развития, труда и имущества администрации Куйбышевского района Мусатова А.М.</w:t>
      </w:r>
    </w:p>
    <w:p w:rsidR="00B719A6" w:rsidRPr="00B719A6" w:rsidRDefault="00B719A6" w:rsidP="00B719A6">
      <w:pPr>
        <w:spacing w:after="0" w:line="254" w:lineRule="auto"/>
        <w:rPr>
          <w:rFonts w:eastAsia="Times New Roman"/>
          <w:sz w:val="20"/>
          <w:szCs w:val="20"/>
          <w:lang w:eastAsia="ru-RU"/>
        </w:rPr>
      </w:pPr>
    </w:p>
    <w:p w:rsidR="00B719A6" w:rsidRPr="00B719A6" w:rsidRDefault="00B719A6" w:rsidP="00B719A6">
      <w:pPr>
        <w:spacing w:after="0" w:line="254" w:lineRule="auto"/>
        <w:rPr>
          <w:rFonts w:eastAsia="Times New Roman"/>
          <w:sz w:val="20"/>
          <w:szCs w:val="20"/>
          <w:lang w:eastAsia="ru-RU"/>
        </w:rPr>
      </w:pPr>
      <w:r w:rsidRPr="00B719A6">
        <w:rPr>
          <w:rFonts w:eastAsia="Times New Roman"/>
          <w:sz w:val="20"/>
          <w:szCs w:val="20"/>
          <w:lang w:eastAsia="ru-RU"/>
        </w:rPr>
        <w:t xml:space="preserve">Глава Куйбышевского района                                                                  </w:t>
      </w:r>
      <w:r>
        <w:rPr>
          <w:rFonts w:eastAsia="Times New Roman"/>
          <w:sz w:val="20"/>
          <w:szCs w:val="20"/>
          <w:lang w:eastAsia="ru-RU"/>
        </w:rPr>
        <w:t xml:space="preserve">                                                               </w:t>
      </w:r>
      <w:r w:rsidRPr="00B719A6">
        <w:rPr>
          <w:rFonts w:eastAsia="Times New Roman"/>
          <w:sz w:val="20"/>
          <w:szCs w:val="20"/>
          <w:lang w:eastAsia="ru-RU"/>
        </w:rPr>
        <w:t xml:space="preserve">      В.А. Функ</w:t>
      </w:r>
    </w:p>
    <w:p w:rsidR="00B719A6" w:rsidRPr="00B719A6" w:rsidRDefault="009E5C67" w:rsidP="00B719A6">
      <w:pPr>
        <w:tabs>
          <w:tab w:val="num" w:pos="400"/>
        </w:tabs>
        <w:spacing w:after="0" w:line="240" w:lineRule="auto"/>
        <w:jc w:val="center"/>
        <w:rPr>
          <w:rFonts w:eastAsia="Times New Roman"/>
          <w:color w:val="000080"/>
          <w:sz w:val="20"/>
          <w:szCs w:val="20"/>
          <w:lang w:eastAsia="ru-RU"/>
        </w:rPr>
      </w:pPr>
      <w:r>
        <w:rPr>
          <w:rFonts w:eastAsia="Times New Roman"/>
          <w:color w:val="000080"/>
          <w:sz w:val="20"/>
          <w:szCs w:val="20"/>
          <w:lang w:eastAsia="ru-RU"/>
        </w:rPr>
      </w:r>
      <w:r>
        <w:rPr>
          <w:rFonts w:eastAsia="Times New Roman"/>
          <w:color w:val="000080"/>
          <w:sz w:val="20"/>
          <w:szCs w:val="20"/>
          <w:lang w:eastAsia="ru-RU"/>
        </w:rPr>
        <w:pict>
          <v:group id="_x0000_s1029" editas="canvas" style="width:476.85pt;height:90pt;mso-position-horizontal-relative:char;mso-position-vertical-relative:line" coordorigin="2300,2170" coordsize="7106,135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left:2300;top:2170;width:7106;height:1350" o:preferrelative="f">
              <v:fill o:detectmouseclick="t"/>
              <v:path o:extrusionok="t" o:connecttype="none"/>
              <o:lock v:ext="edit" text="t"/>
            </v:shape>
            <v:shapetype id="_x0000_t202" coordsize="21600,21600" o:spt="202" path="m,l,21600r21600,l21600,xe">
              <v:stroke joinstyle="miter"/>
              <v:path gradientshapeok="t" o:connecttype="rect"/>
            </v:shapetype>
            <v:shape id="_x0000_s1031" type="#_x0000_t202" style="position:absolute;left:5923;top:2170;width:3344;height:1350" stroked="f">
              <v:textbox style="mso-next-textbox:#_x0000_s1031">
                <w:txbxContent>
                  <w:p w:rsidR="00B719A6" w:rsidRPr="00B719A6" w:rsidRDefault="00B719A6" w:rsidP="00B719A6">
                    <w:pPr>
                      <w:jc w:val="center"/>
                      <w:rPr>
                        <w:sz w:val="20"/>
                        <w:szCs w:val="20"/>
                      </w:rPr>
                    </w:pPr>
                    <w:r w:rsidRPr="00B719A6">
                      <w:rPr>
                        <w:sz w:val="20"/>
                        <w:szCs w:val="20"/>
                      </w:rPr>
                      <w:t>УТВЕРЖДЕН</w:t>
                    </w:r>
                  </w:p>
                  <w:p w:rsidR="00B719A6" w:rsidRPr="00B719A6" w:rsidRDefault="00B719A6" w:rsidP="00B719A6">
                    <w:pPr>
                      <w:jc w:val="center"/>
                      <w:rPr>
                        <w:sz w:val="20"/>
                        <w:szCs w:val="20"/>
                      </w:rPr>
                    </w:pPr>
                    <w:r w:rsidRPr="00B719A6">
                      <w:rPr>
                        <w:sz w:val="20"/>
                        <w:szCs w:val="20"/>
                      </w:rPr>
                      <w:t>постановлением администрации Куйбышевского района</w:t>
                    </w:r>
                  </w:p>
                  <w:p w:rsidR="00B719A6" w:rsidRPr="00B719A6" w:rsidRDefault="00FA6DBA" w:rsidP="00B719A6">
                    <w:pPr>
                      <w:jc w:val="center"/>
                      <w:rPr>
                        <w:sz w:val="20"/>
                        <w:szCs w:val="20"/>
                      </w:rPr>
                    </w:pPr>
                    <w:r>
                      <w:rPr>
                        <w:sz w:val="20"/>
                        <w:szCs w:val="20"/>
                      </w:rPr>
                      <w:t>от 29.03.</w:t>
                    </w:r>
                    <w:r w:rsidR="00B719A6" w:rsidRPr="00B719A6">
                      <w:rPr>
                        <w:sz w:val="20"/>
                        <w:szCs w:val="20"/>
                      </w:rPr>
                      <w:t>2013</w:t>
                    </w:r>
                    <w:r w:rsidR="00B719A6">
                      <w:rPr>
                        <w:sz w:val="20"/>
                        <w:szCs w:val="20"/>
                      </w:rPr>
                      <w:t xml:space="preserve"> </w:t>
                    </w:r>
                    <w:r w:rsidR="00B719A6" w:rsidRPr="00B719A6">
                      <w:rPr>
                        <w:sz w:val="20"/>
                        <w:szCs w:val="20"/>
                      </w:rPr>
                      <w:t>г</w:t>
                    </w:r>
                    <w:r w:rsidR="00B719A6">
                      <w:rPr>
                        <w:sz w:val="20"/>
                        <w:szCs w:val="20"/>
                      </w:rPr>
                      <w:t>.</w:t>
                    </w:r>
                    <w:r w:rsidR="00B719A6" w:rsidRPr="00B719A6">
                      <w:rPr>
                        <w:sz w:val="20"/>
                        <w:szCs w:val="20"/>
                      </w:rPr>
                      <w:t xml:space="preserve"> № </w:t>
                    </w:r>
                    <w:r>
                      <w:rPr>
                        <w:sz w:val="20"/>
                        <w:szCs w:val="20"/>
                      </w:rPr>
                      <w:t>442</w:t>
                    </w:r>
                  </w:p>
                </w:txbxContent>
              </v:textbox>
            </v:shape>
            <w10:wrap type="none"/>
            <w10:anchorlock/>
          </v:group>
        </w:pict>
      </w:r>
    </w:p>
    <w:p w:rsidR="00B719A6" w:rsidRPr="00B719A6" w:rsidRDefault="00B719A6" w:rsidP="00B719A6">
      <w:pPr>
        <w:tabs>
          <w:tab w:val="num" w:pos="400"/>
        </w:tabs>
        <w:spacing w:after="0" w:line="240" w:lineRule="auto"/>
        <w:jc w:val="center"/>
        <w:rPr>
          <w:rFonts w:eastAsia="Times New Roman"/>
          <w:b/>
          <w:sz w:val="20"/>
          <w:szCs w:val="20"/>
          <w:lang w:eastAsia="ru-RU"/>
        </w:rPr>
      </w:pPr>
      <w:r w:rsidRPr="00B719A6">
        <w:rPr>
          <w:rFonts w:eastAsia="Times New Roman"/>
          <w:b/>
          <w:sz w:val="20"/>
          <w:szCs w:val="20"/>
          <w:lang w:eastAsia="ru-RU"/>
        </w:rPr>
        <w:t>Порядок</w:t>
      </w:r>
    </w:p>
    <w:p w:rsidR="00B719A6" w:rsidRPr="00B719A6" w:rsidRDefault="00B719A6" w:rsidP="00B719A6">
      <w:pPr>
        <w:tabs>
          <w:tab w:val="num" w:pos="400"/>
        </w:tabs>
        <w:spacing w:after="0" w:line="240" w:lineRule="auto"/>
        <w:jc w:val="center"/>
        <w:rPr>
          <w:rFonts w:eastAsia="Times New Roman"/>
          <w:b/>
          <w:sz w:val="20"/>
          <w:szCs w:val="20"/>
          <w:lang w:eastAsia="ru-RU"/>
        </w:rPr>
      </w:pPr>
      <w:r w:rsidRPr="00B719A6">
        <w:rPr>
          <w:rFonts w:eastAsia="Times New Roman"/>
          <w:sz w:val="20"/>
          <w:szCs w:val="20"/>
          <w:lang w:eastAsia="ru-RU"/>
        </w:rPr>
        <w:t>предоставления из бюджета Куйбышевского района субсидий муниципальному унитарному предприятию Куйбышевского района «Управляющая компания жилищно-коммунального хозяйства» на реконструкцию РКЦ на 2013 год</w:t>
      </w:r>
    </w:p>
    <w:p w:rsidR="00B719A6" w:rsidRPr="00B719A6" w:rsidRDefault="00B719A6" w:rsidP="00B719A6">
      <w:pPr>
        <w:tabs>
          <w:tab w:val="num" w:pos="400"/>
        </w:tabs>
        <w:spacing w:after="0" w:line="240" w:lineRule="auto"/>
        <w:jc w:val="both"/>
        <w:rPr>
          <w:rFonts w:eastAsia="Times New Roman"/>
          <w:sz w:val="20"/>
          <w:szCs w:val="20"/>
          <w:lang w:eastAsia="ru-RU"/>
        </w:rPr>
      </w:pPr>
    </w:p>
    <w:p w:rsidR="00B719A6" w:rsidRPr="00B719A6" w:rsidRDefault="00B719A6" w:rsidP="00B719A6">
      <w:pPr>
        <w:spacing w:after="0" w:line="240" w:lineRule="auto"/>
        <w:ind w:firstLine="709"/>
        <w:jc w:val="both"/>
        <w:rPr>
          <w:rFonts w:eastAsia="Times New Roman"/>
          <w:sz w:val="20"/>
          <w:szCs w:val="20"/>
          <w:lang w:eastAsia="ru-RU"/>
        </w:rPr>
      </w:pPr>
      <w:r w:rsidRPr="00B719A6">
        <w:rPr>
          <w:rFonts w:eastAsia="Times New Roman"/>
          <w:sz w:val="20"/>
          <w:szCs w:val="20"/>
          <w:lang w:eastAsia="ru-RU"/>
        </w:rPr>
        <w:t xml:space="preserve">1. Настоящий порядок устанавливает правила предоставления из бюджета Куйбышевского района субсидий муниципальному унитарному предприятию Куйбышевского района «Управляющая компания жилищно-коммунального хозяйства» на реконструкцию РКЦ в соответствии со статьей 78 Бюджетного кодекса Российской Федерации. </w:t>
      </w:r>
    </w:p>
    <w:p w:rsidR="00B719A6" w:rsidRPr="00B719A6" w:rsidRDefault="00B719A6" w:rsidP="00B719A6">
      <w:pPr>
        <w:tabs>
          <w:tab w:val="left" w:pos="1122"/>
        </w:tabs>
        <w:spacing w:after="0" w:line="240" w:lineRule="auto"/>
        <w:ind w:firstLine="709"/>
        <w:jc w:val="both"/>
        <w:rPr>
          <w:rFonts w:eastAsia="Times New Roman"/>
          <w:sz w:val="20"/>
          <w:szCs w:val="20"/>
          <w:lang w:eastAsia="ru-RU"/>
        </w:rPr>
      </w:pPr>
      <w:r w:rsidRPr="00B719A6">
        <w:rPr>
          <w:rFonts w:eastAsia="Times New Roman"/>
          <w:sz w:val="20"/>
          <w:szCs w:val="20"/>
          <w:lang w:eastAsia="ru-RU"/>
        </w:rPr>
        <w:t xml:space="preserve">2. Субсидии направляются на возмещение расходов по: </w:t>
      </w:r>
    </w:p>
    <w:p w:rsidR="00B719A6" w:rsidRPr="00B719A6" w:rsidRDefault="00B719A6" w:rsidP="00B719A6">
      <w:pPr>
        <w:tabs>
          <w:tab w:val="left" w:pos="1122"/>
        </w:tabs>
        <w:spacing w:after="0" w:line="240" w:lineRule="auto"/>
        <w:ind w:firstLine="709"/>
        <w:jc w:val="both"/>
        <w:rPr>
          <w:rFonts w:eastAsia="Times New Roman"/>
          <w:sz w:val="20"/>
          <w:szCs w:val="20"/>
          <w:lang w:eastAsia="ru-RU"/>
        </w:rPr>
      </w:pPr>
      <w:r w:rsidRPr="00B719A6">
        <w:rPr>
          <w:rFonts w:eastAsia="Times New Roman"/>
          <w:sz w:val="20"/>
          <w:szCs w:val="20"/>
          <w:lang w:eastAsia="ru-RU"/>
        </w:rPr>
        <w:t>1) устройству касс для приема платежей по адресу: Новосибирская область, г. Куйбышев, ул. К. Либкнехта, 1;</w:t>
      </w:r>
    </w:p>
    <w:p w:rsidR="00B719A6" w:rsidRPr="00B719A6" w:rsidRDefault="00B719A6" w:rsidP="00B719A6">
      <w:pPr>
        <w:tabs>
          <w:tab w:val="left" w:pos="1122"/>
        </w:tabs>
        <w:spacing w:after="0" w:line="240" w:lineRule="auto"/>
        <w:ind w:firstLine="709"/>
        <w:jc w:val="both"/>
        <w:rPr>
          <w:rFonts w:eastAsia="Times New Roman"/>
          <w:sz w:val="20"/>
          <w:szCs w:val="20"/>
          <w:lang w:eastAsia="ru-RU"/>
        </w:rPr>
      </w:pPr>
      <w:r w:rsidRPr="00B719A6">
        <w:rPr>
          <w:rFonts w:eastAsia="Times New Roman"/>
          <w:sz w:val="20"/>
          <w:szCs w:val="20"/>
          <w:lang w:eastAsia="ru-RU"/>
        </w:rPr>
        <w:t>2) организации 2-х рабочих мест;</w:t>
      </w:r>
    </w:p>
    <w:p w:rsidR="00B719A6" w:rsidRPr="00B719A6" w:rsidRDefault="00B719A6" w:rsidP="00B719A6">
      <w:pPr>
        <w:tabs>
          <w:tab w:val="left" w:pos="1122"/>
        </w:tabs>
        <w:spacing w:after="0" w:line="240" w:lineRule="auto"/>
        <w:ind w:firstLine="709"/>
        <w:jc w:val="both"/>
        <w:rPr>
          <w:rFonts w:eastAsia="Times New Roman"/>
          <w:sz w:val="20"/>
          <w:szCs w:val="20"/>
          <w:lang w:eastAsia="ru-RU"/>
        </w:rPr>
      </w:pPr>
      <w:r w:rsidRPr="00B719A6">
        <w:rPr>
          <w:rFonts w:eastAsia="Times New Roman"/>
          <w:sz w:val="20"/>
          <w:szCs w:val="20"/>
          <w:lang w:eastAsia="ru-RU"/>
        </w:rPr>
        <w:t>3) установке кондиционеров по адресу: Новосибирская область, г. Куйбышев, ул. К. Либкнехта, 1;</w:t>
      </w:r>
    </w:p>
    <w:p w:rsidR="00B719A6" w:rsidRPr="00B719A6" w:rsidRDefault="00B719A6" w:rsidP="00B719A6">
      <w:pPr>
        <w:tabs>
          <w:tab w:val="left" w:pos="1122"/>
        </w:tabs>
        <w:spacing w:after="0" w:line="240" w:lineRule="auto"/>
        <w:ind w:firstLine="709"/>
        <w:jc w:val="both"/>
        <w:rPr>
          <w:rFonts w:eastAsia="Times New Roman"/>
          <w:sz w:val="20"/>
          <w:szCs w:val="20"/>
          <w:lang w:eastAsia="ru-RU"/>
        </w:rPr>
      </w:pPr>
      <w:r w:rsidRPr="00B719A6">
        <w:rPr>
          <w:rFonts w:eastAsia="Times New Roman"/>
          <w:sz w:val="20"/>
          <w:szCs w:val="20"/>
          <w:lang w:eastAsia="ru-RU"/>
        </w:rPr>
        <w:t>4) монтажу приточной системы вентиляции по адресу: Новосибирская область, г. Куйбышев, ул. К. Либкнехта, 1;</w:t>
      </w:r>
    </w:p>
    <w:p w:rsidR="00B719A6" w:rsidRPr="00B719A6" w:rsidRDefault="00B719A6" w:rsidP="00B719A6">
      <w:pPr>
        <w:tabs>
          <w:tab w:val="left" w:pos="1122"/>
        </w:tabs>
        <w:spacing w:after="0" w:line="240" w:lineRule="auto"/>
        <w:ind w:firstLine="709"/>
        <w:jc w:val="both"/>
        <w:rPr>
          <w:rFonts w:eastAsia="Times New Roman"/>
          <w:sz w:val="20"/>
          <w:szCs w:val="20"/>
          <w:lang w:eastAsia="ru-RU"/>
        </w:rPr>
      </w:pPr>
      <w:r w:rsidRPr="00B719A6">
        <w:rPr>
          <w:rFonts w:eastAsia="Times New Roman"/>
          <w:sz w:val="20"/>
          <w:szCs w:val="20"/>
          <w:lang w:eastAsia="ru-RU"/>
        </w:rPr>
        <w:t>5) монтажу системы вытяжной вентиляции по адресу: Новосибирская область, г. Куйбышев, ул. К. Либкнехта, 1;</w:t>
      </w:r>
    </w:p>
    <w:p w:rsidR="00B719A6" w:rsidRPr="00B719A6" w:rsidRDefault="00B719A6" w:rsidP="00B719A6">
      <w:pPr>
        <w:tabs>
          <w:tab w:val="left" w:pos="1122"/>
        </w:tabs>
        <w:spacing w:after="0" w:line="240" w:lineRule="auto"/>
        <w:ind w:firstLine="709"/>
        <w:jc w:val="both"/>
        <w:rPr>
          <w:rFonts w:eastAsia="Times New Roman"/>
          <w:sz w:val="20"/>
          <w:szCs w:val="20"/>
          <w:lang w:eastAsia="ru-RU"/>
        </w:rPr>
      </w:pPr>
      <w:r w:rsidRPr="00B719A6">
        <w:rPr>
          <w:rFonts w:eastAsia="Times New Roman"/>
          <w:sz w:val="20"/>
          <w:szCs w:val="20"/>
          <w:lang w:eastAsia="ru-RU"/>
        </w:rPr>
        <w:t>6) монтажу системы видеонаблюдения.</w:t>
      </w:r>
    </w:p>
    <w:p w:rsidR="00B719A6" w:rsidRPr="00B719A6" w:rsidRDefault="00B719A6" w:rsidP="00B719A6">
      <w:pPr>
        <w:tabs>
          <w:tab w:val="left" w:pos="1122"/>
        </w:tabs>
        <w:spacing w:after="0" w:line="240" w:lineRule="auto"/>
        <w:ind w:firstLine="709"/>
        <w:jc w:val="both"/>
        <w:rPr>
          <w:rFonts w:eastAsia="Times New Roman"/>
          <w:sz w:val="20"/>
          <w:szCs w:val="20"/>
          <w:lang w:eastAsia="ru-RU"/>
        </w:rPr>
      </w:pPr>
      <w:r w:rsidRPr="00B719A6">
        <w:rPr>
          <w:rFonts w:eastAsia="Times New Roman"/>
          <w:sz w:val="20"/>
          <w:szCs w:val="20"/>
          <w:lang w:eastAsia="ru-RU"/>
        </w:rPr>
        <w:t>3. Субсидии предоставляются в пределах бюджетных ассигнований и лимитов бюджетных обязательств, утвержденных главному распорядителю бюджетных средств Куйбышевского района – администрации Куйбышевского района.</w:t>
      </w:r>
    </w:p>
    <w:p w:rsidR="00B719A6" w:rsidRPr="00B719A6" w:rsidRDefault="00B719A6" w:rsidP="00B719A6">
      <w:pPr>
        <w:tabs>
          <w:tab w:val="left" w:pos="600"/>
        </w:tabs>
        <w:spacing w:after="0" w:line="240" w:lineRule="auto"/>
        <w:ind w:firstLine="709"/>
        <w:jc w:val="both"/>
        <w:rPr>
          <w:rFonts w:eastAsia="Times New Roman"/>
          <w:sz w:val="20"/>
          <w:szCs w:val="20"/>
          <w:lang w:eastAsia="ru-RU"/>
        </w:rPr>
      </w:pPr>
      <w:r w:rsidRPr="00B719A6">
        <w:rPr>
          <w:rFonts w:eastAsia="Times New Roman"/>
          <w:sz w:val="20"/>
          <w:szCs w:val="20"/>
          <w:lang w:eastAsia="ru-RU"/>
        </w:rPr>
        <w:t>4. Основанием для перечисления субсидий является договор о предоставлении субсидий, заключенный между муниципальным унитарным предприятием Куйбышевского района «Управляющая компания жилищно-коммунального хозяйства» и администрацией Куйбышевского района.</w:t>
      </w:r>
    </w:p>
    <w:p w:rsidR="00B719A6" w:rsidRPr="00B719A6" w:rsidRDefault="00B719A6" w:rsidP="00B719A6">
      <w:pPr>
        <w:tabs>
          <w:tab w:val="left" w:pos="600"/>
        </w:tabs>
        <w:spacing w:after="0" w:line="240" w:lineRule="auto"/>
        <w:ind w:firstLine="709"/>
        <w:jc w:val="both"/>
        <w:rPr>
          <w:rFonts w:eastAsia="Times New Roman"/>
          <w:sz w:val="20"/>
          <w:szCs w:val="20"/>
          <w:lang w:eastAsia="ru-RU"/>
        </w:rPr>
      </w:pPr>
      <w:r w:rsidRPr="00B719A6">
        <w:rPr>
          <w:rFonts w:eastAsia="Times New Roman"/>
          <w:sz w:val="20"/>
          <w:szCs w:val="20"/>
          <w:lang w:eastAsia="ru-RU"/>
        </w:rPr>
        <w:t xml:space="preserve">Указанный договор должен предусматривать следующие условия: </w:t>
      </w:r>
    </w:p>
    <w:p w:rsidR="00B719A6" w:rsidRPr="00B719A6" w:rsidRDefault="00B719A6" w:rsidP="00B719A6">
      <w:pPr>
        <w:tabs>
          <w:tab w:val="left" w:pos="600"/>
        </w:tabs>
        <w:spacing w:after="0" w:line="240" w:lineRule="auto"/>
        <w:ind w:firstLine="709"/>
        <w:jc w:val="both"/>
        <w:rPr>
          <w:rFonts w:eastAsia="Times New Roman"/>
          <w:sz w:val="20"/>
          <w:szCs w:val="20"/>
          <w:lang w:eastAsia="ru-RU"/>
        </w:rPr>
      </w:pPr>
      <w:r w:rsidRPr="00B719A6">
        <w:rPr>
          <w:rFonts w:eastAsia="Times New Roman"/>
          <w:sz w:val="20"/>
          <w:szCs w:val="20"/>
          <w:lang w:eastAsia="ru-RU"/>
        </w:rPr>
        <w:t>- право на проведение администрацией Куйбышевского района проверок соблюдения условий, установленных настоящими Правилами и Договором;</w:t>
      </w:r>
    </w:p>
    <w:p w:rsidR="00B719A6" w:rsidRPr="00B719A6" w:rsidRDefault="00B719A6" w:rsidP="00B719A6">
      <w:pPr>
        <w:tabs>
          <w:tab w:val="left" w:pos="600"/>
        </w:tabs>
        <w:spacing w:after="0" w:line="240" w:lineRule="auto"/>
        <w:ind w:firstLine="709"/>
        <w:jc w:val="both"/>
        <w:rPr>
          <w:rFonts w:eastAsia="Times New Roman"/>
          <w:sz w:val="20"/>
          <w:szCs w:val="20"/>
          <w:lang w:eastAsia="ru-RU"/>
        </w:rPr>
      </w:pPr>
      <w:r w:rsidRPr="00B719A6">
        <w:rPr>
          <w:rFonts w:eastAsia="Times New Roman"/>
          <w:sz w:val="20"/>
          <w:szCs w:val="20"/>
          <w:lang w:eastAsia="ru-RU"/>
        </w:rPr>
        <w:t xml:space="preserve">- порядок возврата сумм, в случае нарушения условий, установленных при предоставлении субсидии, в том числе нецелевом использовании субсидии, предприятие обязано вернуть денежные средства в объеме, определяемом суммой нарушения, в течение одного месяца после обнаружения условий, предъявленных в письменном виде администрацией Куйбышевского района предприятию. В случае отказа от добровольного возврата указанных средств, они по иску </w:t>
      </w:r>
    </w:p>
    <w:p w:rsidR="00B719A6" w:rsidRPr="00B719A6" w:rsidRDefault="00B719A6" w:rsidP="00B719A6">
      <w:pPr>
        <w:tabs>
          <w:tab w:val="left" w:pos="600"/>
        </w:tabs>
        <w:spacing w:after="0" w:line="240" w:lineRule="auto"/>
        <w:jc w:val="both"/>
        <w:rPr>
          <w:rFonts w:eastAsia="Times New Roman"/>
          <w:sz w:val="20"/>
          <w:szCs w:val="20"/>
          <w:lang w:eastAsia="ru-RU"/>
        </w:rPr>
      </w:pPr>
    </w:p>
    <w:p w:rsidR="00B719A6" w:rsidRPr="00B719A6" w:rsidRDefault="00B719A6" w:rsidP="00B719A6">
      <w:pPr>
        <w:tabs>
          <w:tab w:val="left" w:pos="600"/>
        </w:tabs>
        <w:spacing w:after="0" w:line="240" w:lineRule="auto"/>
        <w:jc w:val="both"/>
        <w:rPr>
          <w:rFonts w:eastAsia="Times New Roman"/>
          <w:sz w:val="20"/>
          <w:szCs w:val="20"/>
          <w:lang w:eastAsia="ru-RU"/>
        </w:rPr>
      </w:pPr>
      <w:r w:rsidRPr="00B719A6">
        <w:rPr>
          <w:rFonts w:eastAsia="Times New Roman"/>
          <w:sz w:val="20"/>
          <w:szCs w:val="20"/>
          <w:lang w:eastAsia="ru-RU"/>
        </w:rPr>
        <w:t>истребуются в судебном порядке в соответствии с законодательством Российской Федерации.</w:t>
      </w:r>
    </w:p>
    <w:p w:rsidR="00B719A6" w:rsidRPr="00B719A6" w:rsidRDefault="00B719A6" w:rsidP="00B719A6">
      <w:pPr>
        <w:tabs>
          <w:tab w:val="left" w:pos="600"/>
        </w:tabs>
        <w:spacing w:after="0" w:line="240" w:lineRule="auto"/>
        <w:ind w:firstLine="709"/>
        <w:jc w:val="both"/>
        <w:rPr>
          <w:rFonts w:eastAsia="Times New Roman"/>
          <w:sz w:val="20"/>
          <w:szCs w:val="20"/>
          <w:lang w:eastAsia="ru-RU"/>
        </w:rPr>
      </w:pPr>
      <w:r w:rsidRPr="00B719A6">
        <w:rPr>
          <w:rFonts w:eastAsia="Times New Roman"/>
          <w:sz w:val="20"/>
          <w:szCs w:val="20"/>
          <w:lang w:eastAsia="ru-RU"/>
        </w:rPr>
        <w:t>- порядок и сроки предоставления отчетности об использовании субсидий.</w:t>
      </w:r>
    </w:p>
    <w:p w:rsidR="00B719A6" w:rsidRPr="00B719A6" w:rsidRDefault="00B719A6" w:rsidP="00B719A6">
      <w:pPr>
        <w:spacing w:after="0" w:line="240" w:lineRule="auto"/>
        <w:ind w:firstLine="709"/>
        <w:jc w:val="both"/>
        <w:rPr>
          <w:rFonts w:eastAsia="Times New Roman"/>
          <w:sz w:val="20"/>
          <w:szCs w:val="20"/>
          <w:lang w:eastAsia="ru-RU"/>
        </w:rPr>
      </w:pPr>
      <w:r w:rsidRPr="00B719A6">
        <w:rPr>
          <w:rFonts w:eastAsia="Times New Roman"/>
          <w:sz w:val="20"/>
          <w:szCs w:val="20"/>
          <w:lang w:eastAsia="ru-RU"/>
        </w:rPr>
        <w:t>5. Перечисление субсидий осуществляется администрацией Куйбышевского района на основании заявок, представляемых по форме согласно приложения к настоящему порядку, договоров  и локальных сметных расчетов.</w:t>
      </w:r>
    </w:p>
    <w:p w:rsidR="00B719A6" w:rsidRPr="00B719A6" w:rsidRDefault="00B719A6" w:rsidP="00B719A6">
      <w:pPr>
        <w:spacing w:after="0" w:line="240" w:lineRule="auto"/>
        <w:ind w:firstLine="709"/>
        <w:jc w:val="both"/>
        <w:rPr>
          <w:rFonts w:eastAsia="Times New Roman"/>
          <w:sz w:val="20"/>
          <w:szCs w:val="20"/>
          <w:lang w:eastAsia="ru-RU"/>
        </w:rPr>
      </w:pPr>
      <w:r w:rsidRPr="00B719A6">
        <w:rPr>
          <w:rFonts w:eastAsia="Times New Roman"/>
          <w:sz w:val="20"/>
          <w:szCs w:val="20"/>
          <w:lang w:eastAsia="ru-RU"/>
        </w:rPr>
        <w:t>6. Поступившая заявка рассматривается комиссией, создаваемой при администрации Куйбышевского района в течение 10 дней с момента регистрации заявки.</w:t>
      </w:r>
    </w:p>
    <w:p w:rsidR="00B719A6" w:rsidRPr="00B719A6" w:rsidRDefault="00B719A6" w:rsidP="00B719A6">
      <w:pPr>
        <w:tabs>
          <w:tab w:val="left" w:pos="600"/>
        </w:tabs>
        <w:spacing w:after="0" w:line="240" w:lineRule="auto"/>
        <w:ind w:firstLine="709"/>
        <w:jc w:val="both"/>
        <w:rPr>
          <w:rFonts w:eastAsia="Times New Roman"/>
          <w:sz w:val="20"/>
          <w:szCs w:val="20"/>
          <w:lang w:eastAsia="ru-RU"/>
        </w:rPr>
      </w:pPr>
      <w:r w:rsidRPr="00B719A6">
        <w:rPr>
          <w:rFonts w:eastAsia="Times New Roman"/>
          <w:sz w:val="20"/>
          <w:szCs w:val="20"/>
          <w:lang w:eastAsia="ru-RU"/>
        </w:rPr>
        <w:t>7. Предприятие обязано вести раздельный бухгалтерский учет затрат, связанных с деятельностью по использованию субсидий.</w:t>
      </w:r>
    </w:p>
    <w:p w:rsidR="00B719A6" w:rsidRPr="00B719A6" w:rsidRDefault="00B719A6" w:rsidP="00B719A6">
      <w:pPr>
        <w:tabs>
          <w:tab w:val="left" w:pos="600"/>
        </w:tabs>
        <w:spacing w:after="0" w:line="240" w:lineRule="auto"/>
        <w:ind w:firstLine="709"/>
        <w:jc w:val="both"/>
        <w:rPr>
          <w:rFonts w:eastAsia="Times New Roman"/>
          <w:sz w:val="20"/>
          <w:szCs w:val="20"/>
          <w:lang w:eastAsia="ru-RU"/>
        </w:rPr>
      </w:pPr>
      <w:r w:rsidRPr="00B719A6">
        <w:rPr>
          <w:rFonts w:eastAsia="Times New Roman"/>
          <w:sz w:val="20"/>
          <w:szCs w:val="20"/>
          <w:lang w:eastAsia="ru-RU"/>
        </w:rPr>
        <w:t>8. Контроль за порядком получения и целевым использованием субсидий осуществляет администрация Куйбышевского района.</w:t>
      </w:r>
    </w:p>
    <w:p w:rsidR="00B719A6" w:rsidRPr="00B719A6" w:rsidRDefault="00B719A6" w:rsidP="00B719A6">
      <w:pPr>
        <w:spacing w:after="0" w:line="240" w:lineRule="auto"/>
        <w:ind w:firstLine="709"/>
        <w:jc w:val="both"/>
        <w:rPr>
          <w:rFonts w:eastAsia="Times New Roman"/>
          <w:sz w:val="20"/>
          <w:szCs w:val="20"/>
          <w:lang w:eastAsia="ru-RU"/>
        </w:rPr>
      </w:pPr>
    </w:p>
    <w:p w:rsidR="00B719A6" w:rsidRDefault="00B719A6" w:rsidP="00B719A6">
      <w:pPr>
        <w:tabs>
          <w:tab w:val="left" w:pos="1440"/>
        </w:tabs>
        <w:spacing w:after="0" w:line="240" w:lineRule="auto"/>
        <w:jc w:val="both"/>
        <w:rPr>
          <w:rFonts w:eastAsia="Times New Roman"/>
          <w:sz w:val="20"/>
          <w:szCs w:val="20"/>
          <w:lang w:eastAsia="ru-RU"/>
        </w:rPr>
      </w:pPr>
    </w:p>
    <w:tbl>
      <w:tblPr>
        <w:tblW w:w="10328" w:type="dxa"/>
        <w:tblInd w:w="93" w:type="dxa"/>
        <w:tblLook w:val="0000"/>
      </w:tblPr>
      <w:tblGrid>
        <w:gridCol w:w="4446"/>
        <w:gridCol w:w="823"/>
        <w:gridCol w:w="1315"/>
        <w:gridCol w:w="936"/>
        <w:gridCol w:w="936"/>
        <w:gridCol w:w="936"/>
        <w:gridCol w:w="936"/>
      </w:tblGrid>
      <w:tr w:rsidR="00B719A6" w:rsidRPr="00B719A6" w:rsidTr="00B719A6">
        <w:trPr>
          <w:trHeight w:val="179"/>
        </w:trPr>
        <w:tc>
          <w:tcPr>
            <w:tcW w:w="7592" w:type="dxa"/>
            <w:gridSpan w:val="4"/>
            <w:tcBorders>
              <w:top w:val="nil"/>
              <w:left w:val="nil"/>
              <w:bottom w:val="nil"/>
              <w:right w:val="nil"/>
            </w:tcBorders>
            <w:shd w:val="clear" w:color="auto" w:fill="auto"/>
            <w:noWrap/>
            <w:vAlign w:val="bottom"/>
          </w:tcPr>
          <w:p w:rsidR="00B719A6" w:rsidRPr="00B719A6" w:rsidRDefault="00B719A6" w:rsidP="00B719A6">
            <w:pPr>
              <w:spacing w:after="0" w:line="240" w:lineRule="auto"/>
              <w:jc w:val="right"/>
              <w:rPr>
                <w:rFonts w:eastAsia="Times New Roman"/>
                <w:sz w:val="20"/>
                <w:szCs w:val="20"/>
                <w:lang w:eastAsia="ru-RU"/>
              </w:rPr>
            </w:pPr>
            <w:r w:rsidRPr="00B719A6">
              <w:rPr>
                <w:rFonts w:eastAsia="Times New Roman"/>
                <w:sz w:val="20"/>
                <w:szCs w:val="20"/>
                <w:lang w:eastAsia="ru-RU"/>
              </w:rPr>
              <w:t>Приложение  № 2</w:t>
            </w: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80"/>
        </w:trPr>
        <w:tc>
          <w:tcPr>
            <w:tcW w:w="7592" w:type="dxa"/>
            <w:gridSpan w:val="4"/>
            <w:tcBorders>
              <w:top w:val="nil"/>
              <w:left w:val="nil"/>
              <w:bottom w:val="nil"/>
              <w:right w:val="nil"/>
            </w:tcBorders>
            <w:shd w:val="clear" w:color="auto" w:fill="auto"/>
            <w:noWrap/>
            <w:vAlign w:val="bottom"/>
          </w:tcPr>
          <w:p w:rsidR="00B719A6" w:rsidRPr="00B719A6" w:rsidRDefault="00B719A6" w:rsidP="00B719A6">
            <w:pPr>
              <w:spacing w:after="0" w:line="240" w:lineRule="auto"/>
              <w:jc w:val="right"/>
              <w:rPr>
                <w:rFonts w:eastAsia="Times New Roman"/>
                <w:sz w:val="20"/>
                <w:szCs w:val="20"/>
                <w:lang w:eastAsia="ru-RU"/>
              </w:rPr>
            </w:pPr>
            <w:r w:rsidRPr="00B719A6">
              <w:rPr>
                <w:rFonts w:eastAsia="Times New Roman"/>
                <w:sz w:val="20"/>
                <w:szCs w:val="20"/>
                <w:lang w:eastAsia="ru-RU"/>
              </w:rPr>
              <w:t xml:space="preserve"> к Порядку предоставления субсидий</w:t>
            </w: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172"/>
        </w:trPr>
        <w:tc>
          <w:tcPr>
            <w:tcW w:w="7592" w:type="dxa"/>
            <w:gridSpan w:val="4"/>
            <w:tcBorders>
              <w:top w:val="nil"/>
              <w:left w:val="nil"/>
              <w:bottom w:val="nil"/>
              <w:right w:val="nil"/>
            </w:tcBorders>
            <w:shd w:val="clear" w:color="auto" w:fill="auto"/>
            <w:noWrap/>
            <w:vAlign w:val="bottom"/>
          </w:tcPr>
          <w:p w:rsidR="00B719A6" w:rsidRPr="00B719A6" w:rsidRDefault="00B719A6" w:rsidP="00B719A6">
            <w:pPr>
              <w:spacing w:after="0" w:line="240" w:lineRule="auto"/>
              <w:jc w:val="right"/>
              <w:rPr>
                <w:rFonts w:eastAsia="Times New Roman"/>
                <w:sz w:val="20"/>
                <w:szCs w:val="20"/>
                <w:lang w:eastAsia="ru-RU"/>
              </w:rPr>
            </w:pPr>
            <w:r w:rsidRPr="00B719A6">
              <w:rPr>
                <w:rFonts w:eastAsia="Times New Roman"/>
                <w:sz w:val="20"/>
                <w:szCs w:val="20"/>
                <w:lang w:eastAsia="ru-RU"/>
              </w:rPr>
              <w:t xml:space="preserve">в 2013 году муниципальным </w:t>
            </w: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87"/>
        </w:trPr>
        <w:tc>
          <w:tcPr>
            <w:tcW w:w="7592" w:type="dxa"/>
            <w:gridSpan w:val="4"/>
            <w:tcBorders>
              <w:top w:val="nil"/>
              <w:left w:val="nil"/>
              <w:bottom w:val="nil"/>
              <w:right w:val="nil"/>
            </w:tcBorders>
            <w:shd w:val="clear" w:color="auto" w:fill="auto"/>
            <w:noWrap/>
            <w:vAlign w:val="bottom"/>
          </w:tcPr>
          <w:p w:rsidR="00B719A6" w:rsidRPr="00B719A6" w:rsidRDefault="00B719A6" w:rsidP="00B719A6">
            <w:pPr>
              <w:spacing w:after="0" w:line="240" w:lineRule="auto"/>
              <w:jc w:val="right"/>
              <w:rPr>
                <w:rFonts w:eastAsia="Times New Roman"/>
                <w:sz w:val="20"/>
                <w:szCs w:val="20"/>
                <w:lang w:eastAsia="ru-RU"/>
              </w:rPr>
            </w:pPr>
            <w:r w:rsidRPr="00B719A6">
              <w:rPr>
                <w:rFonts w:eastAsia="Times New Roman"/>
                <w:sz w:val="20"/>
                <w:szCs w:val="20"/>
                <w:lang w:eastAsia="ru-RU"/>
              </w:rPr>
              <w:t>унитарным предприятиям за счёт</w:t>
            </w: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166"/>
        </w:trPr>
        <w:tc>
          <w:tcPr>
            <w:tcW w:w="7592" w:type="dxa"/>
            <w:gridSpan w:val="4"/>
            <w:tcBorders>
              <w:top w:val="nil"/>
              <w:left w:val="nil"/>
              <w:bottom w:val="nil"/>
              <w:right w:val="nil"/>
            </w:tcBorders>
            <w:shd w:val="clear" w:color="auto" w:fill="auto"/>
            <w:noWrap/>
            <w:vAlign w:val="bottom"/>
          </w:tcPr>
          <w:p w:rsidR="00B719A6" w:rsidRPr="00B719A6" w:rsidRDefault="00B719A6" w:rsidP="00B719A6">
            <w:pPr>
              <w:spacing w:after="0" w:line="240" w:lineRule="auto"/>
              <w:jc w:val="right"/>
              <w:rPr>
                <w:rFonts w:eastAsia="Times New Roman"/>
                <w:sz w:val="20"/>
                <w:szCs w:val="20"/>
                <w:lang w:eastAsia="ru-RU"/>
              </w:rPr>
            </w:pPr>
            <w:r w:rsidRPr="00B719A6">
              <w:rPr>
                <w:rFonts w:eastAsia="Times New Roman"/>
                <w:sz w:val="20"/>
                <w:szCs w:val="20"/>
                <w:lang w:eastAsia="ru-RU"/>
              </w:rPr>
              <w:t>бюджета Куйбышевского района</w:t>
            </w: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255"/>
        </w:trPr>
        <w:tc>
          <w:tcPr>
            <w:tcW w:w="4597"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804"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1279"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187"/>
        </w:trPr>
        <w:tc>
          <w:tcPr>
            <w:tcW w:w="7592" w:type="dxa"/>
            <w:gridSpan w:val="4"/>
            <w:tcBorders>
              <w:top w:val="nil"/>
              <w:left w:val="nil"/>
              <w:bottom w:val="nil"/>
              <w:right w:val="nil"/>
            </w:tcBorders>
            <w:shd w:val="clear" w:color="auto" w:fill="auto"/>
            <w:noWrap/>
            <w:vAlign w:val="bottom"/>
          </w:tcPr>
          <w:p w:rsidR="00B719A6" w:rsidRPr="00B719A6" w:rsidRDefault="00B719A6" w:rsidP="00B719A6">
            <w:pPr>
              <w:spacing w:after="0" w:line="240" w:lineRule="auto"/>
              <w:jc w:val="right"/>
              <w:rPr>
                <w:rFonts w:eastAsia="Times New Roman"/>
                <w:sz w:val="20"/>
                <w:szCs w:val="20"/>
                <w:lang w:eastAsia="ru-RU"/>
              </w:rPr>
            </w:pPr>
            <w:r w:rsidRPr="00B719A6">
              <w:rPr>
                <w:rFonts w:eastAsia="Times New Roman"/>
                <w:sz w:val="20"/>
                <w:szCs w:val="20"/>
                <w:lang w:eastAsia="ru-RU"/>
              </w:rPr>
              <w:t>Заявка</w:t>
            </w: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102"/>
        </w:trPr>
        <w:tc>
          <w:tcPr>
            <w:tcW w:w="10328" w:type="dxa"/>
            <w:gridSpan w:val="7"/>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r w:rsidRPr="00B719A6">
              <w:rPr>
                <w:rFonts w:eastAsia="Times New Roman"/>
                <w:sz w:val="20"/>
                <w:szCs w:val="20"/>
                <w:lang w:eastAsia="ru-RU"/>
              </w:rPr>
              <w:t xml:space="preserve">   на предоставление  субсидии в 2013 году за счет</w:t>
            </w:r>
          </w:p>
        </w:tc>
      </w:tr>
      <w:tr w:rsidR="00B719A6" w:rsidRPr="00B719A6" w:rsidTr="00B719A6">
        <w:trPr>
          <w:trHeight w:val="181"/>
        </w:trPr>
        <w:tc>
          <w:tcPr>
            <w:tcW w:w="10328" w:type="dxa"/>
            <w:gridSpan w:val="7"/>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r w:rsidRPr="00B719A6">
              <w:rPr>
                <w:rFonts w:eastAsia="Times New Roman"/>
                <w:sz w:val="20"/>
                <w:szCs w:val="20"/>
                <w:lang w:eastAsia="ru-RU"/>
              </w:rPr>
              <w:t xml:space="preserve">                 средств бюджета Куйбышевского района</w:t>
            </w:r>
          </w:p>
        </w:tc>
      </w:tr>
      <w:tr w:rsidR="00B719A6" w:rsidRPr="00B719A6" w:rsidTr="00B719A6">
        <w:trPr>
          <w:trHeight w:val="270"/>
        </w:trPr>
        <w:tc>
          <w:tcPr>
            <w:tcW w:w="4597"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804"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1279"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175"/>
        </w:trPr>
        <w:tc>
          <w:tcPr>
            <w:tcW w:w="4597"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2995" w:type="dxa"/>
            <w:gridSpan w:val="3"/>
            <w:tcBorders>
              <w:top w:val="nil"/>
              <w:left w:val="nil"/>
              <w:bottom w:val="nil"/>
              <w:right w:val="nil"/>
            </w:tcBorders>
            <w:shd w:val="clear" w:color="auto" w:fill="auto"/>
            <w:noWrap/>
            <w:vAlign w:val="bottom"/>
          </w:tcPr>
          <w:p w:rsidR="00B719A6" w:rsidRPr="00B719A6" w:rsidRDefault="00B719A6" w:rsidP="00B719A6">
            <w:pPr>
              <w:spacing w:after="0" w:line="240" w:lineRule="auto"/>
              <w:jc w:val="center"/>
              <w:rPr>
                <w:rFonts w:eastAsia="Times New Roman"/>
                <w:sz w:val="20"/>
                <w:szCs w:val="20"/>
                <w:lang w:eastAsia="ru-RU"/>
              </w:rPr>
            </w:pPr>
            <w:r w:rsidRPr="00B719A6">
              <w:rPr>
                <w:rFonts w:eastAsia="Times New Roman"/>
                <w:sz w:val="20"/>
                <w:szCs w:val="20"/>
                <w:lang w:eastAsia="ru-RU"/>
              </w:rPr>
              <w:t>на _</w:t>
            </w:r>
            <w:r w:rsidRPr="00B719A6">
              <w:rPr>
                <w:rFonts w:eastAsia="Times New Roman"/>
                <w:b/>
                <w:bCs/>
                <w:sz w:val="20"/>
                <w:szCs w:val="20"/>
                <w:u w:val="single"/>
                <w:lang w:eastAsia="ru-RU"/>
              </w:rPr>
              <w:t xml:space="preserve">   2013</w:t>
            </w:r>
            <w:r w:rsidRPr="00B719A6">
              <w:rPr>
                <w:rFonts w:eastAsia="Times New Roman"/>
                <w:sz w:val="20"/>
                <w:szCs w:val="20"/>
                <w:lang w:eastAsia="ru-RU"/>
              </w:rPr>
              <w:t xml:space="preserve">    год</w:t>
            </w: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jc w:val="center"/>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jc w:val="center"/>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270"/>
        </w:trPr>
        <w:tc>
          <w:tcPr>
            <w:tcW w:w="4597"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804"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1279"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377"/>
        </w:trPr>
        <w:tc>
          <w:tcPr>
            <w:tcW w:w="7592" w:type="dxa"/>
            <w:gridSpan w:val="4"/>
            <w:tcBorders>
              <w:top w:val="nil"/>
              <w:left w:val="nil"/>
              <w:bottom w:val="nil"/>
              <w:right w:val="nil"/>
            </w:tcBorders>
            <w:shd w:val="clear" w:color="auto" w:fill="auto"/>
            <w:vAlign w:val="bottom"/>
          </w:tcPr>
          <w:p w:rsidR="00B719A6" w:rsidRPr="00B719A6" w:rsidRDefault="00B719A6" w:rsidP="00B719A6">
            <w:pPr>
              <w:spacing w:after="0" w:line="240" w:lineRule="auto"/>
              <w:rPr>
                <w:rFonts w:eastAsia="Times New Roman"/>
                <w:sz w:val="20"/>
                <w:szCs w:val="20"/>
                <w:lang w:eastAsia="ru-RU"/>
              </w:rPr>
            </w:pPr>
            <w:r w:rsidRPr="00B719A6">
              <w:rPr>
                <w:rFonts w:eastAsia="Times New Roman"/>
                <w:sz w:val="20"/>
                <w:szCs w:val="20"/>
                <w:lang w:eastAsia="ru-RU"/>
              </w:rPr>
              <w:t xml:space="preserve">Наименование муниципального унитарного предприятия   </w:t>
            </w:r>
            <w:r w:rsidRPr="00B719A6">
              <w:rPr>
                <w:rFonts w:eastAsia="Times New Roman"/>
                <w:b/>
                <w:bCs/>
                <w:sz w:val="20"/>
                <w:szCs w:val="20"/>
                <w:u w:val="single"/>
                <w:lang w:eastAsia="ru-RU"/>
              </w:rPr>
              <w:t>МУП Куйбышевского района   " Управляющая компания ЖКХ"</w:t>
            </w:r>
          </w:p>
        </w:tc>
        <w:tc>
          <w:tcPr>
            <w:tcW w:w="912" w:type="dxa"/>
            <w:tcBorders>
              <w:top w:val="nil"/>
              <w:left w:val="nil"/>
              <w:bottom w:val="nil"/>
              <w:right w:val="nil"/>
            </w:tcBorders>
            <w:shd w:val="clear" w:color="auto" w:fill="auto"/>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270"/>
        </w:trPr>
        <w:tc>
          <w:tcPr>
            <w:tcW w:w="4597"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804"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1279"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203"/>
        </w:trPr>
        <w:tc>
          <w:tcPr>
            <w:tcW w:w="6680" w:type="dxa"/>
            <w:gridSpan w:val="3"/>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r w:rsidRPr="00B719A6">
              <w:rPr>
                <w:rFonts w:eastAsia="Times New Roman"/>
                <w:sz w:val="20"/>
                <w:szCs w:val="20"/>
                <w:lang w:eastAsia="ru-RU"/>
              </w:rPr>
              <w:t>Единица измерения: тыс. руб.</w:t>
            </w: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270"/>
        </w:trPr>
        <w:tc>
          <w:tcPr>
            <w:tcW w:w="4597"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804"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1279"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330"/>
        </w:trPr>
        <w:tc>
          <w:tcPr>
            <w:tcW w:w="459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Наименование показателя</w:t>
            </w:r>
          </w:p>
        </w:tc>
        <w:tc>
          <w:tcPr>
            <w:tcW w:w="804" w:type="dxa"/>
            <w:vMerge w:val="restart"/>
            <w:tcBorders>
              <w:top w:val="single" w:sz="4" w:space="0" w:color="auto"/>
              <w:left w:val="single" w:sz="4" w:space="0" w:color="auto"/>
              <w:bottom w:val="single" w:sz="4" w:space="0" w:color="auto"/>
              <w:right w:val="single" w:sz="4" w:space="0" w:color="auto"/>
            </w:tcBorders>
            <w:shd w:val="clear" w:color="auto" w:fill="auto"/>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Код строки</w:t>
            </w:r>
          </w:p>
        </w:tc>
        <w:tc>
          <w:tcPr>
            <w:tcW w:w="127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Объём финансовых средств, ВСЕГО</w:t>
            </w:r>
          </w:p>
        </w:tc>
        <w:tc>
          <w:tcPr>
            <w:tcW w:w="3648" w:type="dxa"/>
            <w:gridSpan w:val="4"/>
            <w:tcBorders>
              <w:top w:val="single" w:sz="4" w:space="0" w:color="auto"/>
              <w:left w:val="single" w:sz="4" w:space="0" w:color="auto"/>
              <w:bottom w:val="nil"/>
              <w:right w:val="nil"/>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В том числе по кварталам</w:t>
            </w:r>
          </w:p>
        </w:tc>
      </w:tr>
      <w:tr w:rsidR="00B719A6" w:rsidRPr="00B719A6" w:rsidTr="00B719A6">
        <w:trPr>
          <w:trHeight w:val="315"/>
        </w:trPr>
        <w:tc>
          <w:tcPr>
            <w:tcW w:w="4597" w:type="dxa"/>
            <w:vMerge/>
            <w:tcBorders>
              <w:top w:val="single" w:sz="4" w:space="0" w:color="auto"/>
              <w:left w:val="single" w:sz="4" w:space="0" w:color="auto"/>
              <w:bottom w:val="single" w:sz="4" w:space="0" w:color="auto"/>
              <w:right w:val="single" w:sz="4" w:space="0" w:color="auto"/>
            </w:tcBorders>
            <w:vAlign w:val="center"/>
          </w:tcPr>
          <w:p w:rsidR="00B719A6" w:rsidRPr="00B719A6" w:rsidRDefault="00B719A6" w:rsidP="00B719A6">
            <w:pPr>
              <w:spacing w:after="0" w:line="240" w:lineRule="auto"/>
              <w:rPr>
                <w:rFonts w:eastAsia="Times New Roman"/>
                <w:b/>
                <w:bCs/>
                <w:sz w:val="20"/>
                <w:szCs w:val="20"/>
                <w:lang w:eastAsia="ru-RU"/>
              </w:rPr>
            </w:pPr>
          </w:p>
        </w:tc>
        <w:tc>
          <w:tcPr>
            <w:tcW w:w="804" w:type="dxa"/>
            <w:vMerge/>
            <w:tcBorders>
              <w:top w:val="single" w:sz="4" w:space="0" w:color="auto"/>
              <w:left w:val="single" w:sz="4" w:space="0" w:color="auto"/>
              <w:bottom w:val="single" w:sz="4" w:space="0" w:color="auto"/>
              <w:right w:val="single" w:sz="4" w:space="0" w:color="auto"/>
            </w:tcBorders>
            <w:vAlign w:val="center"/>
          </w:tcPr>
          <w:p w:rsidR="00B719A6" w:rsidRPr="00B719A6" w:rsidRDefault="00B719A6" w:rsidP="00B719A6">
            <w:pPr>
              <w:spacing w:after="0" w:line="240" w:lineRule="auto"/>
              <w:rPr>
                <w:rFonts w:eastAsia="Times New Roman"/>
                <w:b/>
                <w:bCs/>
                <w:sz w:val="20"/>
                <w:szCs w:val="20"/>
                <w:lang w:eastAsia="ru-RU"/>
              </w:rPr>
            </w:pPr>
          </w:p>
        </w:tc>
        <w:tc>
          <w:tcPr>
            <w:tcW w:w="1279" w:type="dxa"/>
            <w:vMerge/>
            <w:tcBorders>
              <w:top w:val="single" w:sz="4" w:space="0" w:color="auto"/>
              <w:left w:val="single" w:sz="4" w:space="0" w:color="auto"/>
              <w:bottom w:val="single" w:sz="4" w:space="0" w:color="auto"/>
              <w:right w:val="single" w:sz="4" w:space="0" w:color="auto"/>
            </w:tcBorders>
            <w:vAlign w:val="center"/>
          </w:tcPr>
          <w:p w:rsidR="00B719A6" w:rsidRPr="00B719A6" w:rsidRDefault="00B719A6" w:rsidP="00B719A6">
            <w:pPr>
              <w:spacing w:after="0" w:line="240" w:lineRule="auto"/>
              <w:rPr>
                <w:rFonts w:eastAsia="Times New Roman"/>
                <w:b/>
                <w:bCs/>
                <w:sz w:val="20"/>
                <w:szCs w:val="20"/>
                <w:lang w:eastAsia="ru-RU"/>
              </w:rPr>
            </w:pPr>
          </w:p>
        </w:tc>
        <w:tc>
          <w:tcPr>
            <w:tcW w:w="912" w:type="dxa"/>
            <w:vMerge w:val="restart"/>
            <w:tcBorders>
              <w:top w:val="single" w:sz="8" w:space="0" w:color="auto"/>
              <w:left w:val="single" w:sz="8" w:space="0" w:color="auto"/>
              <w:bottom w:val="single" w:sz="4" w:space="0" w:color="000000"/>
              <w:right w:val="nil"/>
            </w:tcBorders>
            <w:shd w:val="clear" w:color="auto" w:fill="auto"/>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1 квартал</w:t>
            </w:r>
          </w:p>
        </w:tc>
        <w:tc>
          <w:tcPr>
            <w:tcW w:w="912" w:type="dxa"/>
            <w:vMerge w:val="restart"/>
            <w:tcBorders>
              <w:top w:val="single" w:sz="8" w:space="0" w:color="auto"/>
              <w:left w:val="single" w:sz="8" w:space="0" w:color="auto"/>
              <w:bottom w:val="single" w:sz="4" w:space="0" w:color="000000"/>
              <w:right w:val="nil"/>
            </w:tcBorders>
            <w:shd w:val="clear" w:color="auto" w:fill="auto"/>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2 квартал</w:t>
            </w:r>
          </w:p>
        </w:tc>
        <w:tc>
          <w:tcPr>
            <w:tcW w:w="912" w:type="dxa"/>
            <w:vMerge w:val="restart"/>
            <w:tcBorders>
              <w:top w:val="single" w:sz="8" w:space="0" w:color="auto"/>
              <w:left w:val="single" w:sz="8" w:space="0" w:color="auto"/>
              <w:bottom w:val="single" w:sz="4" w:space="0" w:color="000000"/>
              <w:right w:val="single" w:sz="4" w:space="0" w:color="auto"/>
            </w:tcBorders>
            <w:shd w:val="clear" w:color="auto" w:fill="auto"/>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3 квартал</w:t>
            </w:r>
          </w:p>
        </w:tc>
        <w:tc>
          <w:tcPr>
            <w:tcW w:w="912" w:type="dxa"/>
            <w:vMerge w:val="restart"/>
            <w:tcBorders>
              <w:top w:val="single" w:sz="8" w:space="0" w:color="auto"/>
              <w:left w:val="single" w:sz="8" w:space="0" w:color="auto"/>
              <w:bottom w:val="single" w:sz="4" w:space="0" w:color="000000"/>
              <w:right w:val="nil"/>
            </w:tcBorders>
            <w:shd w:val="clear" w:color="auto" w:fill="auto"/>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4 квартал</w:t>
            </w:r>
          </w:p>
        </w:tc>
      </w:tr>
      <w:tr w:rsidR="00B719A6" w:rsidRPr="00B719A6" w:rsidTr="00B719A6">
        <w:trPr>
          <w:trHeight w:val="272"/>
        </w:trPr>
        <w:tc>
          <w:tcPr>
            <w:tcW w:w="4597" w:type="dxa"/>
            <w:vMerge/>
            <w:tcBorders>
              <w:top w:val="single" w:sz="4" w:space="0" w:color="auto"/>
              <w:left w:val="single" w:sz="4" w:space="0" w:color="auto"/>
              <w:bottom w:val="single" w:sz="4" w:space="0" w:color="auto"/>
              <w:right w:val="single" w:sz="4" w:space="0" w:color="auto"/>
            </w:tcBorders>
            <w:vAlign w:val="center"/>
          </w:tcPr>
          <w:p w:rsidR="00B719A6" w:rsidRPr="00B719A6" w:rsidRDefault="00B719A6" w:rsidP="00B719A6">
            <w:pPr>
              <w:spacing w:after="0" w:line="240" w:lineRule="auto"/>
              <w:rPr>
                <w:rFonts w:eastAsia="Times New Roman"/>
                <w:b/>
                <w:bCs/>
                <w:sz w:val="20"/>
                <w:szCs w:val="20"/>
                <w:lang w:eastAsia="ru-RU"/>
              </w:rPr>
            </w:pPr>
          </w:p>
        </w:tc>
        <w:tc>
          <w:tcPr>
            <w:tcW w:w="804" w:type="dxa"/>
            <w:vMerge/>
            <w:tcBorders>
              <w:top w:val="single" w:sz="4" w:space="0" w:color="auto"/>
              <w:left w:val="single" w:sz="4" w:space="0" w:color="auto"/>
              <w:bottom w:val="single" w:sz="4" w:space="0" w:color="auto"/>
              <w:right w:val="single" w:sz="4" w:space="0" w:color="auto"/>
            </w:tcBorders>
            <w:vAlign w:val="center"/>
          </w:tcPr>
          <w:p w:rsidR="00B719A6" w:rsidRPr="00B719A6" w:rsidRDefault="00B719A6" w:rsidP="00B719A6">
            <w:pPr>
              <w:spacing w:after="0" w:line="240" w:lineRule="auto"/>
              <w:rPr>
                <w:rFonts w:eastAsia="Times New Roman"/>
                <w:b/>
                <w:bCs/>
                <w:sz w:val="20"/>
                <w:szCs w:val="20"/>
                <w:lang w:eastAsia="ru-RU"/>
              </w:rPr>
            </w:pPr>
          </w:p>
        </w:tc>
        <w:tc>
          <w:tcPr>
            <w:tcW w:w="1279" w:type="dxa"/>
            <w:vMerge/>
            <w:tcBorders>
              <w:top w:val="single" w:sz="4" w:space="0" w:color="auto"/>
              <w:left w:val="single" w:sz="4" w:space="0" w:color="auto"/>
              <w:bottom w:val="single" w:sz="4" w:space="0" w:color="auto"/>
              <w:right w:val="single" w:sz="4" w:space="0" w:color="auto"/>
            </w:tcBorders>
            <w:vAlign w:val="center"/>
          </w:tcPr>
          <w:p w:rsidR="00B719A6" w:rsidRPr="00B719A6" w:rsidRDefault="00B719A6" w:rsidP="00B719A6">
            <w:pPr>
              <w:spacing w:after="0" w:line="240" w:lineRule="auto"/>
              <w:rPr>
                <w:rFonts w:eastAsia="Times New Roman"/>
                <w:b/>
                <w:bCs/>
                <w:sz w:val="20"/>
                <w:szCs w:val="20"/>
                <w:lang w:eastAsia="ru-RU"/>
              </w:rPr>
            </w:pPr>
          </w:p>
        </w:tc>
        <w:tc>
          <w:tcPr>
            <w:tcW w:w="912" w:type="dxa"/>
            <w:vMerge/>
            <w:tcBorders>
              <w:top w:val="single" w:sz="8" w:space="0" w:color="auto"/>
              <w:left w:val="single" w:sz="8" w:space="0" w:color="auto"/>
              <w:bottom w:val="single" w:sz="4" w:space="0" w:color="000000"/>
              <w:right w:val="nil"/>
            </w:tcBorders>
            <w:vAlign w:val="center"/>
          </w:tcPr>
          <w:p w:rsidR="00B719A6" w:rsidRPr="00B719A6" w:rsidRDefault="00B719A6" w:rsidP="00B719A6">
            <w:pPr>
              <w:spacing w:after="0" w:line="240" w:lineRule="auto"/>
              <w:rPr>
                <w:rFonts w:eastAsia="Times New Roman"/>
                <w:b/>
                <w:bCs/>
                <w:sz w:val="20"/>
                <w:szCs w:val="20"/>
                <w:lang w:eastAsia="ru-RU"/>
              </w:rPr>
            </w:pPr>
          </w:p>
        </w:tc>
        <w:tc>
          <w:tcPr>
            <w:tcW w:w="912" w:type="dxa"/>
            <w:vMerge/>
            <w:tcBorders>
              <w:top w:val="single" w:sz="8" w:space="0" w:color="auto"/>
              <w:left w:val="single" w:sz="8" w:space="0" w:color="auto"/>
              <w:bottom w:val="single" w:sz="4" w:space="0" w:color="000000"/>
              <w:right w:val="nil"/>
            </w:tcBorders>
            <w:vAlign w:val="center"/>
          </w:tcPr>
          <w:p w:rsidR="00B719A6" w:rsidRPr="00B719A6" w:rsidRDefault="00B719A6" w:rsidP="00B719A6">
            <w:pPr>
              <w:spacing w:after="0" w:line="240" w:lineRule="auto"/>
              <w:rPr>
                <w:rFonts w:eastAsia="Times New Roman"/>
                <w:b/>
                <w:bCs/>
                <w:sz w:val="20"/>
                <w:szCs w:val="20"/>
                <w:lang w:eastAsia="ru-RU"/>
              </w:rPr>
            </w:pPr>
          </w:p>
        </w:tc>
        <w:tc>
          <w:tcPr>
            <w:tcW w:w="912" w:type="dxa"/>
            <w:vMerge/>
            <w:tcBorders>
              <w:top w:val="single" w:sz="8" w:space="0" w:color="auto"/>
              <w:left w:val="single" w:sz="8" w:space="0" w:color="auto"/>
              <w:bottom w:val="single" w:sz="4" w:space="0" w:color="000000"/>
              <w:right w:val="single" w:sz="4" w:space="0" w:color="auto"/>
            </w:tcBorders>
            <w:vAlign w:val="center"/>
          </w:tcPr>
          <w:p w:rsidR="00B719A6" w:rsidRPr="00B719A6" w:rsidRDefault="00B719A6" w:rsidP="00B719A6">
            <w:pPr>
              <w:spacing w:after="0" w:line="240" w:lineRule="auto"/>
              <w:rPr>
                <w:rFonts w:eastAsia="Times New Roman"/>
                <w:b/>
                <w:bCs/>
                <w:sz w:val="20"/>
                <w:szCs w:val="20"/>
                <w:lang w:eastAsia="ru-RU"/>
              </w:rPr>
            </w:pPr>
          </w:p>
        </w:tc>
        <w:tc>
          <w:tcPr>
            <w:tcW w:w="912" w:type="dxa"/>
            <w:vMerge/>
            <w:tcBorders>
              <w:top w:val="single" w:sz="8" w:space="0" w:color="auto"/>
              <w:left w:val="single" w:sz="8" w:space="0" w:color="auto"/>
              <w:bottom w:val="single" w:sz="4" w:space="0" w:color="000000"/>
              <w:right w:val="nil"/>
            </w:tcBorders>
            <w:vAlign w:val="center"/>
          </w:tcPr>
          <w:p w:rsidR="00B719A6" w:rsidRPr="00B719A6" w:rsidRDefault="00B719A6" w:rsidP="00B719A6">
            <w:pPr>
              <w:spacing w:after="0" w:line="240" w:lineRule="auto"/>
              <w:rPr>
                <w:rFonts w:eastAsia="Times New Roman"/>
                <w:b/>
                <w:bCs/>
                <w:sz w:val="20"/>
                <w:szCs w:val="20"/>
                <w:lang w:eastAsia="ru-RU"/>
              </w:rPr>
            </w:pPr>
          </w:p>
        </w:tc>
      </w:tr>
      <w:tr w:rsidR="00B719A6" w:rsidRPr="00B719A6" w:rsidTr="00B719A6">
        <w:trPr>
          <w:trHeight w:val="576"/>
        </w:trPr>
        <w:tc>
          <w:tcPr>
            <w:tcW w:w="4597" w:type="dxa"/>
            <w:tcBorders>
              <w:top w:val="nil"/>
              <w:left w:val="single" w:sz="4"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rPr>
                <w:rFonts w:eastAsia="Times New Roman"/>
                <w:b/>
                <w:bCs/>
                <w:sz w:val="20"/>
                <w:szCs w:val="20"/>
                <w:lang w:eastAsia="ru-RU"/>
              </w:rPr>
            </w:pPr>
            <w:r w:rsidRPr="00B719A6">
              <w:rPr>
                <w:rFonts w:eastAsia="Times New Roman"/>
                <w:b/>
                <w:bCs/>
                <w:sz w:val="20"/>
                <w:szCs w:val="20"/>
                <w:lang w:eastAsia="ru-RU"/>
              </w:rPr>
              <w:t>Устройство касс для приема платежей по адресу: Новосибирская область, г.Куйбышев, ул К.Либнехта,1 в том числе:</w:t>
            </w:r>
          </w:p>
        </w:tc>
        <w:tc>
          <w:tcPr>
            <w:tcW w:w="804" w:type="dxa"/>
            <w:tcBorders>
              <w:top w:val="nil"/>
              <w:left w:val="nil"/>
              <w:bottom w:val="single" w:sz="4" w:space="0" w:color="auto"/>
              <w:right w:val="single" w:sz="4" w:space="0" w:color="auto"/>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010</w:t>
            </w:r>
          </w:p>
        </w:tc>
        <w:tc>
          <w:tcPr>
            <w:tcW w:w="1279" w:type="dxa"/>
            <w:tcBorders>
              <w:top w:val="nil"/>
              <w:left w:val="nil"/>
              <w:bottom w:val="single" w:sz="4" w:space="0" w:color="auto"/>
              <w:right w:val="nil"/>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r>
      <w:tr w:rsidR="00B719A6" w:rsidRPr="00B719A6" w:rsidTr="00B719A6">
        <w:trPr>
          <w:trHeight w:val="238"/>
        </w:trPr>
        <w:tc>
          <w:tcPr>
            <w:tcW w:w="4597" w:type="dxa"/>
            <w:tcBorders>
              <w:top w:val="nil"/>
              <w:left w:val="single" w:sz="4"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right"/>
              <w:rPr>
                <w:rFonts w:eastAsia="Times New Roman"/>
                <w:b/>
                <w:bCs/>
                <w:sz w:val="20"/>
                <w:szCs w:val="20"/>
                <w:lang w:eastAsia="ru-RU"/>
              </w:rPr>
            </w:pPr>
            <w:r w:rsidRPr="00B719A6">
              <w:rPr>
                <w:rFonts w:eastAsia="Times New Roman"/>
                <w:b/>
                <w:bCs/>
                <w:sz w:val="20"/>
                <w:szCs w:val="20"/>
                <w:lang w:eastAsia="ru-RU"/>
              </w:rPr>
              <w:t>Монтаж электро коммуникаций</w:t>
            </w:r>
          </w:p>
        </w:tc>
        <w:tc>
          <w:tcPr>
            <w:tcW w:w="804" w:type="dxa"/>
            <w:tcBorders>
              <w:top w:val="nil"/>
              <w:left w:val="nil"/>
              <w:bottom w:val="single" w:sz="4" w:space="0" w:color="auto"/>
              <w:right w:val="single" w:sz="4" w:space="0" w:color="auto"/>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011</w:t>
            </w:r>
          </w:p>
        </w:tc>
        <w:tc>
          <w:tcPr>
            <w:tcW w:w="1279" w:type="dxa"/>
            <w:tcBorders>
              <w:top w:val="nil"/>
              <w:left w:val="nil"/>
              <w:bottom w:val="single" w:sz="4" w:space="0" w:color="auto"/>
              <w:right w:val="nil"/>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r>
      <w:tr w:rsidR="00B719A6" w:rsidRPr="00B719A6" w:rsidTr="00B719A6">
        <w:trPr>
          <w:trHeight w:val="345"/>
        </w:trPr>
        <w:tc>
          <w:tcPr>
            <w:tcW w:w="4597" w:type="dxa"/>
            <w:tcBorders>
              <w:top w:val="nil"/>
              <w:left w:val="single" w:sz="4"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rPr>
                <w:rFonts w:eastAsia="Times New Roman"/>
                <w:sz w:val="20"/>
                <w:szCs w:val="20"/>
                <w:lang w:eastAsia="ru-RU"/>
              </w:rPr>
            </w:pPr>
            <w:r w:rsidRPr="00B719A6">
              <w:rPr>
                <w:rFonts w:eastAsia="Times New Roman"/>
                <w:sz w:val="20"/>
                <w:szCs w:val="20"/>
                <w:lang w:eastAsia="ru-RU"/>
              </w:rPr>
              <w:t>Организация 2-х рабочих мест в том числе:</w:t>
            </w:r>
          </w:p>
        </w:tc>
        <w:tc>
          <w:tcPr>
            <w:tcW w:w="804" w:type="dxa"/>
            <w:tcBorders>
              <w:top w:val="nil"/>
              <w:left w:val="nil"/>
              <w:bottom w:val="single" w:sz="4" w:space="0" w:color="auto"/>
              <w:right w:val="single" w:sz="4" w:space="0" w:color="auto"/>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020</w:t>
            </w:r>
          </w:p>
        </w:tc>
        <w:tc>
          <w:tcPr>
            <w:tcW w:w="1279" w:type="dxa"/>
            <w:tcBorders>
              <w:top w:val="nil"/>
              <w:left w:val="nil"/>
              <w:bottom w:val="single" w:sz="4" w:space="0" w:color="auto"/>
              <w:right w:val="nil"/>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r>
      <w:tr w:rsidR="00B719A6" w:rsidRPr="00B719A6" w:rsidTr="00B719A6">
        <w:trPr>
          <w:trHeight w:val="2677"/>
        </w:trPr>
        <w:tc>
          <w:tcPr>
            <w:tcW w:w="4597" w:type="dxa"/>
            <w:tcBorders>
              <w:top w:val="nil"/>
              <w:left w:val="single" w:sz="4" w:space="0" w:color="auto"/>
              <w:bottom w:val="single" w:sz="4" w:space="0" w:color="auto"/>
              <w:right w:val="single" w:sz="4" w:space="0" w:color="auto"/>
            </w:tcBorders>
            <w:shd w:val="clear" w:color="auto" w:fill="auto"/>
            <w:noWrap/>
            <w:vAlign w:val="bottom"/>
          </w:tcPr>
          <w:p w:rsidR="00B719A6" w:rsidRPr="00B719A6" w:rsidRDefault="00B719A6" w:rsidP="00B719A6">
            <w:pPr>
              <w:spacing w:after="0" w:line="240" w:lineRule="auto"/>
              <w:jc w:val="right"/>
              <w:rPr>
                <w:rFonts w:eastAsia="Times New Roman"/>
                <w:sz w:val="20"/>
                <w:szCs w:val="20"/>
                <w:lang w:eastAsia="ru-RU"/>
              </w:rPr>
            </w:pPr>
            <w:r w:rsidRPr="00B719A6">
              <w:rPr>
                <w:rFonts w:eastAsia="Times New Roman"/>
                <w:sz w:val="20"/>
                <w:szCs w:val="20"/>
                <w:lang w:eastAsia="ru-RU"/>
              </w:rPr>
              <w:t>контрольно-кассовая машина                                                                                            принтер                                                                                                                    детектор валют                                                                                                         сетевое оборудование                                                                                                   прибор для оплаты социальных карт                                                                                     рабочее место кассира                                                                                               установка кнопки тревожной сигнализации                                                                           регистрация и обслуживание ККМ                                                                                          банкетки в кассовый зал 16 шт.                                                                                            кресла офисные 10 шт.</w:t>
            </w:r>
          </w:p>
        </w:tc>
        <w:tc>
          <w:tcPr>
            <w:tcW w:w="804" w:type="dxa"/>
            <w:tcBorders>
              <w:top w:val="nil"/>
              <w:left w:val="nil"/>
              <w:bottom w:val="single" w:sz="4" w:space="0" w:color="auto"/>
              <w:right w:val="single" w:sz="4" w:space="0" w:color="auto"/>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021</w:t>
            </w:r>
          </w:p>
        </w:tc>
        <w:tc>
          <w:tcPr>
            <w:tcW w:w="1279" w:type="dxa"/>
            <w:tcBorders>
              <w:top w:val="nil"/>
              <w:left w:val="nil"/>
              <w:bottom w:val="single" w:sz="4" w:space="0" w:color="auto"/>
              <w:right w:val="nil"/>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r>
      <w:tr w:rsidR="00B719A6" w:rsidRPr="00B719A6" w:rsidTr="00B719A6">
        <w:trPr>
          <w:trHeight w:val="629"/>
        </w:trPr>
        <w:tc>
          <w:tcPr>
            <w:tcW w:w="4597" w:type="dxa"/>
            <w:tcBorders>
              <w:top w:val="nil"/>
              <w:left w:val="single" w:sz="4"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rPr>
                <w:rFonts w:eastAsia="Times New Roman"/>
                <w:b/>
                <w:bCs/>
                <w:sz w:val="20"/>
                <w:szCs w:val="20"/>
                <w:lang w:eastAsia="ru-RU"/>
              </w:rPr>
            </w:pPr>
            <w:r w:rsidRPr="00B719A6">
              <w:rPr>
                <w:rFonts w:eastAsia="Times New Roman"/>
                <w:b/>
                <w:bCs/>
                <w:sz w:val="20"/>
                <w:szCs w:val="20"/>
                <w:lang w:eastAsia="ru-RU"/>
              </w:rPr>
              <w:t>Установка кондиционеров по адресу Новосибирская область.г.Куйбышев,ул.К.Либкнехта,1</w:t>
            </w:r>
          </w:p>
        </w:tc>
        <w:tc>
          <w:tcPr>
            <w:tcW w:w="804" w:type="dxa"/>
            <w:tcBorders>
              <w:top w:val="nil"/>
              <w:left w:val="nil"/>
              <w:bottom w:val="single" w:sz="4" w:space="0" w:color="auto"/>
              <w:right w:val="single" w:sz="4" w:space="0" w:color="auto"/>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030</w:t>
            </w:r>
          </w:p>
        </w:tc>
        <w:tc>
          <w:tcPr>
            <w:tcW w:w="1279" w:type="dxa"/>
            <w:tcBorders>
              <w:top w:val="nil"/>
              <w:left w:val="nil"/>
              <w:bottom w:val="single" w:sz="4" w:space="0" w:color="auto"/>
              <w:right w:val="nil"/>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r>
      <w:tr w:rsidR="00B719A6" w:rsidRPr="00B719A6" w:rsidTr="00B719A6">
        <w:trPr>
          <w:trHeight w:val="649"/>
        </w:trPr>
        <w:tc>
          <w:tcPr>
            <w:tcW w:w="4597" w:type="dxa"/>
            <w:tcBorders>
              <w:top w:val="nil"/>
              <w:left w:val="single" w:sz="4"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rPr>
                <w:rFonts w:eastAsia="Times New Roman"/>
                <w:b/>
                <w:bCs/>
                <w:sz w:val="20"/>
                <w:szCs w:val="20"/>
                <w:lang w:eastAsia="ru-RU"/>
              </w:rPr>
            </w:pPr>
            <w:r w:rsidRPr="00B719A6">
              <w:rPr>
                <w:rFonts w:eastAsia="Times New Roman"/>
                <w:b/>
                <w:bCs/>
                <w:sz w:val="20"/>
                <w:szCs w:val="20"/>
                <w:lang w:eastAsia="ru-RU"/>
              </w:rPr>
              <w:t>Монтаж приточной системы вентиляции по адресу , Новосибирская область, г.Куйбышев, ул.К Либнехта,1</w:t>
            </w:r>
          </w:p>
        </w:tc>
        <w:tc>
          <w:tcPr>
            <w:tcW w:w="804" w:type="dxa"/>
            <w:tcBorders>
              <w:top w:val="nil"/>
              <w:left w:val="nil"/>
              <w:bottom w:val="single" w:sz="4" w:space="0" w:color="auto"/>
              <w:right w:val="single" w:sz="4" w:space="0" w:color="auto"/>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040</w:t>
            </w:r>
          </w:p>
        </w:tc>
        <w:tc>
          <w:tcPr>
            <w:tcW w:w="1279" w:type="dxa"/>
            <w:tcBorders>
              <w:top w:val="nil"/>
              <w:left w:val="nil"/>
              <w:bottom w:val="single" w:sz="4" w:space="0" w:color="auto"/>
              <w:right w:val="nil"/>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r>
      <w:tr w:rsidR="00B719A6" w:rsidRPr="00B719A6" w:rsidTr="00B719A6">
        <w:trPr>
          <w:trHeight w:val="683"/>
        </w:trPr>
        <w:tc>
          <w:tcPr>
            <w:tcW w:w="4597" w:type="dxa"/>
            <w:tcBorders>
              <w:top w:val="nil"/>
              <w:left w:val="single" w:sz="4"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rPr>
                <w:rFonts w:eastAsia="Times New Roman"/>
                <w:b/>
                <w:bCs/>
                <w:sz w:val="20"/>
                <w:szCs w:val="20"/>
                <w:lang w:eastAsia="ru-RU"/>
              </w:rPr>
            </w:pPr>
            <w:r w:rsidRPr="00B719A6">
              <w:rPr>
                <w:rFonts w:eastAsia="Times New Roman"/>
                <w:b/>
                <w:bCs/>
                <w:sz w:val="20"/>
                <w:szCs w:val="20"/>
                <w:lang w:eastAsia="ru-RU"/>
              </w:rPr>
              <w:t>Монтаж системы вытяжной вентиляции по адресу , Новосибирская область, г.Куйбышев, ул.К Либнехта,1</w:t>
            </w:r>
          </w:p>
        </w:tc>
        <w:tc>
          <w:tcPr>
            <w:tcW w:w="804" w:type="dxa"/>
            <w:tcBorders>
              <w:top w:val="nil"/>
              <w:left w:val="nil"/>
              <w:bottom w:val="single" w:sz="4" w:space="0" w:color="auto"/>
              <w:right w:val="single" w:sz="4" w:space="0" w:color="auto"/>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050</w:t>
            </w:r>
          </w:p>
        </w:tc>
        <w:tc>
          <w:tcPr>
            <w:tcW w:w="1279" w:type="dxa"/>
            <w:tcBorders>
              <w:top w:val="nil"/>
              <w:left w:val="nil"/>
              <w:bottom w:val="single" w:sz="4" w:space="0" w:color="auto"/>
              <w:right w:val="nil"/>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r>
      <w:tr w:rsidR="00B719A6" w:rsidRPr="00B719A6" w:rsidTr="00B719A6">
        <w:trPr>
          <w:trHeight w:val="177"/>
        </w:trPr>
        <w:tc>
          <w:tcPr>
            <w:tcW w:w="4597" w:type="dxa"/>
            <w:tcBorders>
              <w:top w:val="nil"/>
              <w:left w:val="single" w:sz="4"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rPr>
                <w:rFonts w:eastAsia="Times New Roman"/>
                <w:b/>
                <w:bCs/>
                <w:sz w:val="20"/>
                <w:szCs w:val="20"/>
                <w:lang w:eastAsia="ru-RU"/>
              </w:rPr>
            </w:pPr>
            <w:r w:rsidRPr="00B719A6">
              <w:rPr>
                <w:rFonts w:eastAsia="Times New Roman"/>
                <w:b/>
                <w:bCs/>
                <w:sz w:val="20"/>
                <w:szCs w:val="20"/>
                <w:lang w:eastAsia="ru-RU"/>
              </w:rPr>
              <w:t xml:space="preserve">Монтаж системы видеонаблюдения </w:t>
            </w:r>
          </w:p>
        </w:tc>
        <w:tc>
          <w:tcPr>
            <w:tcW w:w="804" w:type="dxa"/>
            <w:tcBorders>
              <w:top w:val="nil"/>
              <w:left w:val="nil"/>
              <w:bottom w:val="single" w:sz="4" w:space="0" w:color="auto"/>
              <w:right w:val="single" w:sz="4" w:space="0" w:color="auto"/>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060</w:t>
            </w:r>
          </w:p>
        </w:tc>
        <w:tc>
          <w:tcPr>
            <w:tcW w:w="1279" w:type="dxa"/>
            <w:tcBorders>
              <w:top w:val="nil"/>
              <w:left w:val="nil"/>
              <w:bottom w:val="single" w:sz="4" w:space="0" w:color="auto"/>
              <w:right w:val="nil"/>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nil"/>
              <w:left w:val="single" w:sz="8" w:space="0" w:color="auto"/>
              <w:bottom w:val="single" w:sz="4" w:space="0" w:color="auto"/>
              <w:right w:val="single" w:sz="4" w:space="0" w:color="auto"/>
            </w:tcBorders>
            <w:shd w:val="clear" w:color="auto" w:fill="auto"/>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r>
      <w:tr w:rsidR="00B719A6" w:rsidRPr="00B719A6" w:rsidTr="00B719A6">
        <w:trPr>
          <w:trHeight w:val="82"/>
        </w:trPr>
        <w:tc>
          <w:tcPr>
            <w:tcW w:w="4597" w:type="dxa"/>
            <w:tcBorders>
              <w:top w:val="single" w:sz="8" w:space="0" w:color="auto"/>
              <w:left w:val="single" w:sz="8" w:space="0" w:color="auto"/>
              <w:bottom w:val="single" w:sz="8" w:space="0" w:color="auto"/>
              <w:right w:val="nil"/>
            </w:tcBorders>
            <w:shd w:val="clear" w:color="auto" w:fill="auto"/>
            <w:noWrap/>
            <w:vAlign w:val="center"/>
          </w:tcPr>
          <w:p w:rsidR="00B719A6" w:rsidRPr="00B719A6" w:rsidRDefault="00B719A6" w:rsidP="00B719A6">
            <w:pPr>
              <w:spacing w:after="0" w:line="240" w:lineRule="auto"/>
              <w:jc w:val="right"/>
              <w:rPr>
                <w:rFonts w:eastAsia="Times New Roman"/>
                <w:b/>
                <w:bCs/>
                <w:sz w:val="20"/>
                <w:szCs w:val="20"/>
                <w:lang w:eastAsia="ru-RU"/>
              </w:rPr>
            </w:pPr>
            <w:r w:rsidRPr="00B719A6">
              <w:rPr>
                <w:rFonts w:eastAsia="Times New Roman"/>
                <w:b/>
                <w:bCs/>
                <w:sz w:val="20"/>
                <w:szCs w:val="20"/>
                <w:lang w:eastAsia="ru-RU"/>
              </w:rPr>
              <w:t>Всего:</w:t>
            </w:r>
          </w:p>
        </w:tc>
        <w:tc>
          <w:tcPr>
            <w:tcW w:w="804" w:type="dxa"/>
            <w:tcBorders>
              <w:top w:val="single" w:sz="8" w:space="0" w:color="auto"/>
              <w:left w:val="single" w:sz="4" w:space="0" w:color="auto"/>
              <w:bottom w:val="single" w:sz="8" w:space="0" w:color="auto"/>
              <w:right w:val="single" w:sz="4" w:space="0" w:color="auto"/>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070</w:t>
            </w:r>
          </w:p>
        </w:tc>
        <w:tc>
          <w:tcPr>
            <w:tcW w:w="1279" w:type="dxa"/>
            <w:tcBorders>
              <w:top w:val="single" w:sz="8" w:space="0" w:color="auto"/>
              <w:left w:val="nil"/>
              <w:bottom w:val="single" w:sz="8" w:space="0" w:color="auto"/>
              <w:right w:val="nil"/>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single" w:sz="8" w:space="0" w:color="auto"/>
              <w:left w:val="single" w:sz="4" w:space="0" w:color="auto"/>
              <w:bottom w:val="single" w:sz="8" w:space="0" w:color="auto"/>
              <w:right w:val="nil"/>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single" w:sz="8" w:space="0" w:color="auto"/>
              <w:left w:val="single" w:sz="4" w:space="0" w:color="auto"/>
              <w:bottom w:val="single" w:sz="8" w:space="0" w:color="auto"/>
              <w:right w:val="nil"/>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single" w:sz="8" w:space="0" w:color="auto"/>
              <w:left w:val="single" w:sz="4" w:space="0" w:color="auto"/>
              <w:bottom w:val="single" w:sz="8" w:space="0" w:color="auto"/>
              <w:right w:val="nil"/>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c>
          <w:tcPr>
            <w:tcW w:w="912" w:type="dxa"/>
            <w:tcBorders>
              <w:top w:val="single" w:sz="8" w:space="0" w:color="auto"/>
              <w:left w:val="single" w:sz="4" w:space="0" w:color="auto"/>
              <w:bottom w:val="single" w:sz="8" w:space="0" w:color="auto"/>
              <w:right w:val="single" w:sz="8" w:space="0" w:color="auto"/>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r w:rsidRPr="00B719A6">
              <w:rPr>
                <w:rFonts w:eastAsia="Times New Roman"/>
                <w:b/>
                <w:bCs/>
                <w:sz w:val="20"/>
                <w:szCs w:val="20"/>
                <w:lang w:eastAsia="ru-RU"/>
              </w:rPr>
              <w:t> </w:t>
            </w:r>
          </w:p>
        </w:tc>
      </w:tr>
      <w:tr w:rsidR="00B719A6" w:rsidRPr="00B719A6" w:rsidTr="00B719A6">
        <w:trPr>
          <w:trHeight w:val="147"/>
        </w:trPr>
        <w:tc>
          <w:tcPr>
            <w:tcW w:w="4597" w:type="dxa"/>
            <w:tcBorders>
              <w:top w:val="nil"/>
              <w:left w:val="nil"/>
              <w:bottom w:val="nil"/>
              <w:right w:val="nil"/>
            </w:tcBorders>
            <w:shd w:val="clear" w:color="auto" w:fill="auto"/>
            <w:noWrap/>
            <w:vAlign w:val="center"/>
          </w:tcPr>
          <w:p w:rsidR="00B719A6" w:rsidRPr="00B719A6" w:rsidRDefault="00B719A6" w:rsidP="00B719A6">
            <w:pPr>
              <w:spacing w:after="0" w:line="240" w:lineRule="auto"/>
              <w:jc w:val="right"/>
              <w:rPr>
                <w:rFonts w:eastAsia="Times New Roman"/>
                <w:b/>
                <w:bCs/>
                <w:sz w:val="20"/>
                <w:szCs w:val="20"/>
                <w:lang w:eastAsia="ru-RU"/>
              </w:rPr>
            </w:pPr>
          </w:p>
        </w:tc>
        <w:tc>
          <w:tcPr>
            <w:tcW w:w="804" w:type="dxa"/>
            <w:tcBorders>
              <w:top w:val="nil"/>
              <w:left w:val="nil"/>
              <w:bottom w:val="nil"/>
              <w:right w:val="nil"/>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p>
        </w:tc>
        <w:tc>
          <w:tcPr>
            <w:tcW w:w="1279" w:type="dxa"/>
            <w:tcBorders>
              <w:top w:val="nil"/>
              <w:left w:val="nil"/>
              <w:bottom w:val="nil"/>
              <w:right w:val="nil"/>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p>
        </w:tc>
        <w:tc>
          <w:tcPr>
            <w:tcW w:w="912" w:type="dxa"/>
            <w:tcBorders>
              <w:top w:val="nil"/>
              <w:left w:val="nil"/>
              <w:bottom w:val="nil"/>
              <w:right w:val="nil"/>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p>
        </w:tc>
        <w:tc>
          <w:tcPr>
            <w:tcW w:w="912" w:type="dxa"/>
            <w:tcBorders>
              <w:top w:val="nil"/>
              <w:left w:val="nil"/>
              <w:bottom w:val="nil"/>
              <w:right w:val="nil"/>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p>
        </w:tc>
        <w:tc>
          <w:tcPr>
            <w:tcW w:w="912" w:type="dxa"/>
            <w:tcBorders>
              <w:top w:val="nil"/>
              <w:left w:val="nil"/>
              <w:bottom w:val="nil"/>
              <w:right w:val="nil"/>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p>
        </w:tc>
        <w:tc>
          <w:tcPr>
            <w:tcW w:w="912" w:type="dxa"/>
            <w:tcBorders>
              <w:top w:val="nil"/>
              <w:left w:val="nil"/>
              <w:bottom w:val="nil"/>
              <w:right w:val="nil"/>
            </w:tcBorders>
            <w:shd w:val="clear" w:color="auto" w:fill="auto"/>
            <w:noWrap/>
            <w:vAlign w:val="center"/>
          </w:tcPr>
          <w:p w:rsidR="00B719A6" w:rsidRPr="00B719A6" w:rsidRDefault="00B719A6" w:rsidP="00B719A6">
            <w:pPr>
              <w:spacing w:after="0" w:line="240" w:lineRule="auto"/>
              <w:jc w:val="center"/>
              <w:rPr>
                <w:rFonts w:eastAsia="Times New Roman"/>
                <w:b/>
                <w:bCs/>
                <w:sz w:val="20"/>
                <w:szCs w:val="20"/>
                <w:lang w:eastAsia="ru-RU"/>
              </w:rPr>
            </w:pPr>
          </w:p>
        </w:tc>
      </w:tr>
      <w:tr w:rsidR="00B719A6" w:rsidRPr="00B719A6" w:rsidTr="00B719A6">
        <w:trPr>
          <w:trHeight w:val="178"/>
        </w:trPr>
        <w:tc>
          <w:tcPr>
            <w:tcW w:w="4597"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804"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1279"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116"/>
        </w:trPr>
        <w:tc>
          <w:tcPr>
            <w:tcW w:w="10328" w:type="dxa"/>
            <w:gridSpan w:val="7"/>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r w:rsidRPr="00B719A6">
              <w:rPr>
                <w:rFonts w:eastAsia="Times New Roman"/>
                <w:sz w:val="20"/>
                <w:szCs w:val="20"/>
                <w:lang w:eastAsia="ru-RU"/>
              </w:rPr>
              <w:t>Руководитель ______________                _______________________</w:t>
            </w:r>
          </w:p>
        </w:tc>
      </w:tr>
      <w:tr w:rsidR="00B719A6" w:rsidRPr="00B719A6" w:rsidTr="00B719A6">
        <w:trPr>
          <w:trHeight w:val="270"/>
        </w:trPr>
        <w:tc>
          <w:tcPr>
            <w:tcW w:w="5401" w:type="dxa"/>
            <w:gridSpan w:val="2"/>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r w:rsidRPr="00B719A6">
              <w:rPr>
                <w:rFonts w:eastAsia="Times New Roman"/>
                <w:sz w:val="20"/>
                <w:szCs w:val="20"/>
                <w:lang w:eastAsia="ru-RU"/>
              </w:rPr>
              <w:t xml:space="preserve">                    ( подпись )</w:t>
            </w:r>
          </w:p>
        </w:tc>
        <w:tc>
          <w:tcPr>
            <w:tcW w:w="1279" w:type="dxa"/>
            <w:tcBorders>
              <w:top w:val="nil"/>
              <w:left w:val="nil"/>
              <w:bottom w:val="nil"/>
              <w:right w:val="nil"/>
            </w:tcBorders>
            <w:shd w:val="clear" w:color="auto" w:fill="auto"/>
            <w:noWrap/>
            <w:vAlign w:val="bottom"/>
          </w:tcPr>
          <w:p w:rsidR="00B719A6" w:rsidRPr="00B719A6" w:rsidRDefault="00B719A6" w:rsidP="00B719A6">
            <w:pPr>
              <w:spacing w:after="0" w:line="240" w:lineRule="auto"/>
              <w:jc w:val="center"/>
              <w:rPr>
                <w:rFonts w:eastAsia="Times New Roman"/>
                <w:sz w:val="20"/>
                <w:szCs w:val="20"/>
                <w:lang w:eastAsia="ru-RU"/>
              </w:rPr>
            </w:pPr>
            <w:r w:rsidRPr="00B719A6">
              <w:rPr>
                <w:rFonts w:eastAsia="Times New Roman"/>
                <w:sz w:val="20"/>
                <w:szCs w:val="20"/>
                <w:lang w:eastAsia="ru-RU"/>
              </w:rPr>
              <w:t>М. П.</w:t>
            </w: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170"/>
        </w:trPr>
        <w:tc>
          <w:tcPr>
            <w:tcW w:w="4597"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804"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1279"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218"/>
        </w:trPr>
        <w:tc>
          <w:tcPr>
            <w:tcW w:w="10328" w:type="dxa"/>
            <w:gridSpan w:val="7"/>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r w:rsidRPr="00B719A6">
              <w:rPr>
                <w:rFonts w:eastAsia="Times New Roman"/>
                <w:sz w:val="20"/>
                <w:szCs w:val="20"/>
                <w:lang w:eastAsia="ru-RU"/>
              </w:rPr>
              <w:t>Главный бухгалтер ______________                _______________________</w:t>
            </w:r>
          </w:p>
        </w:tc>
      </w:tr>
      <w:tr w:rsidR="00B719A6" w:rsidRPr="00B719A6" w:rsidTr="00B719A6">
        <w:trPr>
          <w:trHeight w:val="270"/>
        </w:trPr>
        <w:tc>
          <w:tcPr>
            <w:tcW w:w="5401" w:type="dxa"/>
            <w:gridSpan w:val="2"/>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r w:rsidRPr="00B719A6">
              <w:rPr>
                <w:rFonts w:eastAsia="Times New Roman"/>
                <w:sz w:val="20"/>
                <w:szCs w:val="20"/>
                <w:lang w:eastAsia="ru-RU"/>
              </w:rPr>
              <w:t xml:space="preserve">                    ( подпись )</w:t>
            </w:r>
          </w:p>
        </w:tc>
        <w:tc>
          <w:tcPr>
            <w:tcW w:w="1279" w:type="dxa"/>
            <w:tcBorders>
              <w:top w:val="nil"/>
              <w:left w:val="nil"/>
              <w:bottom w:val="nil"/>
              <w:right w:val="nil"/>
            </w:tcBorders>
            <w:shd w:val="clear" w:color="auto" w:fill="auto"/>
            <w:noWrap/>
            <w:vAlign w:val="bottom"/>
          </w:tcPr>
          <w:p w:rsidR="00B719A6" w:rsidRPr="00B719A6" w:rsidRDefault="00B719A6" w:rsidP="00B719A6">
            <w:pPr>
              <w:spacing w:after="0" w:line="240" w:lineRule="auto"/>
              <w:jc w:val="center"/>
              <w:rPr>
                <w:rFonts w:eastAsia="Times New Roman"/>
                <w:sz w:val="20"/>
                <w:szCs w:val="20"/>
                <w:lang w:eastAsia="ru-RU"/>
              </w:rPr>
            </w:pPr>
            <w:r w:rsidRPr="00B719A6">
              <w:rPr>
                <w:rFonts w:eastAsia="Times New Roman"/>
                <w:sz w:val="20"/>
                <w:szCs w:val="20"/>
                <w:lang w:eastAsia="ru-RU"/>
              </w:rPr>
              <w:t>М. П.</w:t>
            </w: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80"/>
        </w:trPr>
        <w:tc>
          <w:tcPr>
            <w:tcW w:w="4597"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804"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1279"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80"/>
        </w:trPr>
        <w:tc>
          <w:tcPr>
            <w:tcW w:w="4597"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804"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1279"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r w:rsidR="00B719A6" w:rsidRPr="00B719A6" w:rsidTr="00B719A6">
        <w:trPr>
          <w:trHeight w:val="171"/>
        </w:trPr>
        <w:tc>
          <w:tcPr>
            <w:tcW w:w="8504" w:type="dxa"/>
            <w:gridSpan w:val="5"/>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r w:rsidRPr="00B719A6">
              <w:rPr>
                <w:rFonts w:eastAsia="Times New Roman"/>
                <w:sz w:val="20"/>
                <w:szCs w:val="20"/>
                <w:lang w:eastAsia="ru-RU"/>
              </w:rPr>
              <w:t xml:space="preserve">      " _____ "   ______________ </w:t>
            </w:r>
            <w:smartTag w:uri="urn:schemas-microsoft-com:office:smarttags" w:element="metricconverter">
              <w:smartTagPr>
                <w:attr w:name="ProductID" w:val="2013 г"/>
              </w:smartTagPr>
              <w:r w:rsidRPr="00B719A6">
                <w:rPr>
                  <w:rFonts w:eastAsia="Times New Roman"/>
                  <w:sz w:val="20"/>
                  <w:szCs w:val="20"/>
                  <w:lang w:eastAsia="ru-RU"/>
                </w:rPr>
                <w:t>2013 г</w:t>
              </w:r>
            </w:smartTag>
            <w:r w:rsidRPr="00B719A6">
              <w:rPr>
                <w:rFonts w:eastAsia="Times New Roman"/>
                <w:sz w:val="20"/>
                <w:szCs w:val="20"/>
                <w:lang w:eastAsia="ru-RU"/>
              </w:rPr>
              <w:t>.</w:t>
            </w: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c>
          <w:tcPr>
            <w:tcW w:w="912" w:type="dxa"/>
            <w:tcBorders>
              <w:top w:val="nil"/>
              <w:left w:val="nil"/>
              <w:bottom w:val="nil"/>
              <w:right w:val="nil"/>
            </w:tcBorders>
            <w:shd w:val="clear" w:color="auto" w:fill="auto"/>
            <w:noWrap/>
            <w:vAlign w:val="bottom"/>
          </w:tcPr>
          <w:p w:rsidR="00B719A6" w:rsidRPr="00B719A6" w:rsidRDefault="00B719A6" w:rsidP="00B719A6">
            <w:pPr>
              <w:spacing w:after="0" w:line="240" w:lineRule="auto"/>
              <w:rPr>
                <w:rFonts w:eastAsia="Times New Roman"/>
                <w:sz w:val="20"/>
                <w:szCs w:val="20"/>
                <w:lang w:eastAsia="ru-RU"/>
              </w:rPr>
            </w:pPr>
          </w:p>
        </w:tc>
      </w:tr>
    </w:tbl>
    <w:p w:rsidR="00B719A6" w:rsidRPr="00B719A6" w:rsidRDefault="00B719A6" w:rsidP="00B719A6">
      <w:pPr>
        <w:spacing w:after="0" w:line="240" w:lineRule="auto"/>
        <w:rPr>
          <w:rFonts w:eastAsia="Times New Roman"/>
          <w:sz w:val="20"/>
          <w:szCs w:val="20"/>
          <w:lang w:val="en-US" w:eastAsia="ru-RU"/>
        </w:rPr>
      </w:pPr>
    </w:p>
    <w:p w:rsidR="00B719A6" w:rsidRDefault="00B719A6" w:rsidP="001B5567">
      <w:pPr>
        <w:spacing w:line="240" w:lineRule="auto"/>
        <w:rPr>
          <w:rFonts w:ascii="Tahoma" w:hAnsi="Tahoma" w:cs="Tahoma"/>
          <w:b/>
          <w:sz w:val="20"/>
          <w:szCs w:val="20"/>
        </w:rPr>
      </w:pPr>
    </w:p>
    <w:p w:rsidR="001B5567" w:rsidRDefault="001B5567" w:rsidP="001B5567">
      <w:pPr>
        <w:spacing w:line="240" w:lineRule="auto"/>
        <w:jc w:val="center"/>
        <w:rPr>
          <w:b/>
          <w:sz w:val="20"/>
          <w:szCs w:val="20"/>
        </w:rPr>
      </w:pPr>
      <w:r w:rsidRPr="001B5567">
        <w:rPr>
          <w:b/>
          <w:sz w:val="20"/>
          <w:szCs w:val="20"/>
          <w:lang w:val="en-US"/>
        </w:rPr>
        <w:lastRenderedPageBreak/>
        <w:t>II</w:t>
      </w:r>
      <w:r w:rsidRPr="001B5567">
        <w:rPr>
          <w:b/>
          <w:sz w:val="20"/>
          <w:szCs w:val="20"/>
        </w:rPr>
        <w:t>. ОФИЦИАЛЬНЫЕ СООБЩЕНИЯ И МАТЕРИАЛЫ ОРГАНОВ МЕСТНОГО САМОУПРАВЛЕНИЯ</w:t>
      </w:r>
    </w:p>
    <w:p w:rsidR="001B5567" w:rsidRPr="001B5567" w:rsidRDefault="001B5567" w:rsidP="001B5567">
      <w:pPr>
        <w:spacing w:after="0" w:line="240" w:lineRule="auto"/>
        <w:ind w:left="-540" w:firstLine="540"/>
        <w:jc w:val="both"/>
        <w:rPr>
          <w:rFonts w:eastAsia="Times New Roman"/>
          <w:b/>
          <w:sz w:val="20"/>
          <w:szCs w:val="20"/>
          <w:lang w:eastAsia="ru-RU"/>
        </w:rPr>
      </w:pPr>
    </w:p>
    <w:p w:rsidR="001B5567" w:rsidRPr="001B5567" w:rsidRDefault="001B5567" w:rsidP="001B5567">
      <w:pPr>
        <w:spacing w:after="0" w:line="240" w:lineRule="auto"/>
        <w:ind w:left="-540" w:firstLine="540"/>
        <w:jc w:val="center"/>
        <w:rPr>
          <w:rFonts w:eastAsia="Times New Roman"/>
          <w:b/>
          <w:sz w:val="20"/>
          <w:szCs w:val="20"/>
          <w:lang w:eastAsia="ru-RU"/>
        </w:rPr>
      </w:pPr>
      <w:r w:rsidRPr="001B5567">
        <w:rPr>
          <w:rFonts w:eastAsia="Times New Roman"/>
          <w:b/>
          <w:sz w:val="20"/>
          <w:szCs w:val="20"/>
          <w:lang w:eastAsia="ru-RU"/>
        </w:rPr>
        <w:t>ИЗВЕЩЕНИЕ № 3</w:t>
      </w:r>
    </w:p>
    <w:p w:rsidR="001B5567" w:rsidRPr="001B5567" w:rsidRDefault="001B5567" w:rsidP="001B5567">
      <w:pPr>
        <w:spacing w:after="0" w:line="240" w:lineRule="auto"/>
        <w:ind w:left="-540" w:firstLine="540"/>
        <w:jc w:val="center"/>
        <w:rPr>
          <w:rFonts w:eastAsia="Times New Roman"/>
          <w:b/>
          <w:sz w:val="20"/>
          <w:szCs w:val="20"/>
          <w:lang w:eastAsia="ru-RU"/>
        </w:rPr>
      </w:pPr>
      <w:r w:rsidRPr="001B5567">
        <w:rPr>
          <w:rFonts w:eastAsia="Times New Roman"/>
          <w:b/>
          <w:sz w:val="20"/>
          <w:szCs w:val="20"/>
          <w:lang w:eastAsia="ru-RU"/>
        </w:rPr>
        <w:t>о проведении  аукционов по продаже права на заключение договоров аренды</w:t>
      </w:r>
    </w:p>
    <w:p w:rsidR="001B5567" w:rsidRPr="001B5567" w:rsidRDefault="001B5567" w:rsidP="001B5567">
      <w:pPr>
        <w:spacing w:after="0" w:line="240" w:lineRule="auto"/>
        <w:ind w:left="-540" w:firstLine="540"/>
        <w:jc w:val="center"/>
        <w:rPr>
          <w:rFonts w:eastAsia="Times New Roman"/>
          <w:b/>
          <w:sz w:val="20"/>
          <w:szCs w:val="20"/>
          <w:lang w:eastAsia="ru-RU"/>
        </w:rPr>
      </w:pPr>
      <w:r w:rsidRPr="001B5567">
        <w:rPr>
          <w:rFonts w:eastAsia="Times New Roman"/>
          <w:b/>
          <w:sz w:val="20"/>
          <w:szCs w:val="20"/>
          <w:lang w:eastAsia="ru-RU"/>
        </w:rPr>
        <w:t>земельных участков</w:t>
      </w:r>
    </w:p>
    <w:p w:rsidR="001B5567" w:rsidRPr="001B5567" w:rsidRDefault="001B5567" w:rsidP="001B5567">
      <w:pPr>
        <w:spacing w:after="0" w:line="240" w:lineRule="auto"/>
        <w:ind w:left="-540" w:firstLine="540"/>
        <w:jc w:val="both"/>
        <w:rPr>
          <w:rFonts w:eastAsia="Times New Roman"/>
          <w:sz w:val="20"/>
          <w:szCs w:val="20"/>
          <w:lang w:eastAsia="ru-RU"/>
        </w:rPr>
      </w:pP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На основании постановления администрации Куйбышевского района от 15.03.2013 № 322             организатор аукциона - Администрация Куйбышевского района – объявляет аукционы по продаже права на заключение договоров аренды  земельных участков (Приложение 1 «3-й этап»):     </w:t>
      </w:r>
    </w:p>
    <w:p w:rsidR="001B5567" w:rsidRPr="001B5567" w:rsidRDefault="001B5567" w:rsidP="001B5567">
      <w:pPr>
        <w:spacing w:after="0" w:line="240" w:lineRule="auto"/>
        <w:ind w:left="7248" w:firstLine="1248"/>
        <w:jc w:val="both"/>
        <w:rPr>
          <w:rFonts w:eastAsia="Times New Roman"/>
          <w:b/>
          <w:sz w:val="20"/>
          <w:szCs w:val="20"/>
          <w:lang w:eastAsia="ru-RU"/>
        </w:rPr>
      </w:pPr>
      <w:r w:rsidRPr="001B5567">
        <w:rPr>
          <w:rFonts w:eastAsia="Times New Roman"/>
          <w:sz w:val="20"/>
          <w:szCs w:val="20"/>
          <w:lang w:eastAsia="ru-RU"/>
        </w:rPr>
        <w:t>Л</w:t>
      </w:r>
      <w:r w:rsidRPr="001B5567">
        <w:rPr>
          <w:rFonts w:eastAsia="Times New Roman"/>
          <w:b/>
          <w:sz w:val="20"/>
          <w:szCs w:val="20"/>
          <w:lang w:eastAsia="ru-RU"/>
        </w:rPr>
        <w:t>ОТ № 1</w:t>
      </w:r>
    </w:p>
    <w:tbl>
      <w:tblPr>
        <w:tblW w:w="10440"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88"/>
        <w:gridCol w:w="6552"/>
      </w:tblGrid>
      <w:tr w:rsidR="001B5567" w:rsidRPr="001B5567" w:rsidTr="000F5D58">
        <w:trPr>
          <w:trHeight w:val="405"/>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площадь</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900 кв.м; площадь земельного участка соответствует материалам межевания</w:t>
            </w:r>
          </w:p>
        </w:tc>
      </w:tr>
      <w:tr w:rsidR="001B5567" w:rsidRPr="001B5567" w:rsidTr="000F5D58">
        <w:trPr>
          <w:trHeight w:val="287"/>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кадастровый номер</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54:34:010201:429</w:t>
            </w:r>
          </w:p>
        </w:tc>
      </w:tr>
      <w:tr w:rsidR="001B5567" w:rsidRPr="001B5567" w:rsidTr="000F5D58">
        <w:trPr>
          <w:trHeight w:val="134"/>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категория земель</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Земли населенных пунктов</w:t>
            </w:r>
          </w:p>
        </w:tc>
      </w:tr>
      <w:tr w:rsidR="001B5567" w:rsidRPr="001B5567" w:rsidTr="000F5D58">
        <w:trPr>
          <w:trHeight w:val="213"/>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разрешенное использование</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Под строительство индивидуального жилого дома</w:t>
            </w:r>
          </w:p>
        </w:tc>
      </w:tr>
      <w:tr w:rsidR="001B5567" w:rsidRPr="001B5567" w:rsidTr="000F5D58">
        <w:trPr>
          <w:trHeight w:val="292"/>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обременение</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Не установлено</w:t>
            </w:r>
          </w:p>
        </w:tc>
      </w:tr>
      <w:tr w:rsidR="001B5567" w:rsidRPr="001B5567" w:rsidTr="000F5D58">
        <w:trPr>
          <w:trHeight w:val="387"/>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 xml:space="preserve">местоположение земельного </w:t>
            </w:r>
          </w:p>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участка</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Новосибирская обл., г. Куйбышев, в районе ул. С.Сусловых и территории Птицевода</w:t>
            </w:r>
          </w:p>
        </w:tc>
      </w:tr>
      <w:tr w:rsidR="001B5567" w:rsidRPr="001B5567" w:rsidTr="000F5D58">
        <w:trPr>
          <w:trHeight w:val="645"/>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Начальный размер арендной платы, руб. в год (без учета НДС)</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10 924 (Десять тысяч девятьсот двадцать четыре) рубля 00 копеек.</w:t>
            </w:r>
          </w:p>
        </w:tc>
      </w:tr>
      <w:tr w:rsidR="001B5567" w:rsidRPr="001B5567" w:rsidTr="000F5D58">
        <w:trPr>
          <w:trHeight w:val="299"/>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widowControl w:val="0"/>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 xml:space="preserve">Сумма задатка, руб.               </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2185 (Две тысячи сто восемьдесят пять) рублей 00 копеек</w:t>
            </w:r>
          </w:p>
        </w:tc>
      </w:tr>
      <w:tr w:rsidR="001B5567" w:rsidRPr="001B5567" w:rsidTr="000F5D58">
        <w:trPr>
          <w:trHeight w:val="195"/>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4677"/>
                <w:tab w:val="right" w:pos="9355"/>
              </w:tabs>
              <w:spacing w:after="0" w:line="240" w:lineRule="auto"/>
              <w:jc w:val="both"/>
              <w:rPr>
                <w:rFonts w:eastAsia="Times New Roman"/>
                <w:sz w:val="20"/>
                <w:szCs w:val="20"/>
                <w:lang w:eastAsia="ru-RU"/>
              </w:rPr>
            </w:pPr>
            <w:r w:rsidRPr="001B5567">
              <w:rPr>
                <w:rFonts w:eastAsia="Times New Roman"/>
                <w:sz w:val="20"/>
                <w:szCs w:val="20"/>
                <w:lang w:eastAsia="ru-RU"/>
              </w:rPr>
              <w:t xml:space="preserve">"Шаг аукциона", руб.                     </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540 (Пятьсот сорок) рублей 00 копеек</w:t>
            </w:r>
          </w:p>
        </w:tc>
      </w:tr>
      <w:tr w:rsidR="001B5567" w:rsidRPr="001B5567" w:rsidTr="000F5D58">
        <w:trPr>
          <w:trHeight w:val="256"/>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2"/>
              <w:jc w:val="both"/>
              <w:rPr>
                <w:rFonts w:eastAsia="Times New Roman"/>
                <w:sz w:val="20"/>
                <w:szCs w:val="20"/>
                <w:lang w:eastAsia="ru-RU"/>
              </w:rPr>
            </w:pPr>
            <w:r w:rsidRPr="001B5567">
              <w:rPr>
                <w:rFonts w:eastAsia="Times New Roman"/>
                <w:sz w:val="20"/>
                <w:szCs w:val="20"/>
                <w:lang w:eastAsia="ru-RU"/>
              </w:rPr>
              <w:t>Срок аренды</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381"/>
              <w:jc w:val="both"/>
              <w:rPr>
                <w:rFonts w:eastAsia="Times New Roman"/>
                <w:sz w:val="20"/>
                <w:szCs w:val="20"/>
                <w:lang w:eastAsia="ru-RU"/>
              </w:rPr>
            </w:pPr>
            <w:r w:rsidRPr="001B5567">
              <w:rPr>
                <w:rFonts w:eastAsia="Times New Roman"/>
                <w:sz w:val="20"/>
                <w:szCs w:val="20"/>
                <w:lang w:eastAsia="ru-RU"/>
              </w:rPr>
              <w:t>3 года</w:t>
            </w:r>
          </w:p>
        </w:tc>
      </w:tr>
    </w:tbl>
    <w:p w:rsidR="001B5567" w:rsidRPr="001B5567" w:rsidRDefault="001B5567" w:rsidP="001B5567">
      <w:pPr>
        <w:spacing w:after="0" w:line="240" w:lineRule="auto"/>
        <w:ind w:left="7645" w:right="-104" w:firstLine="851"/>
        <w:jc w:val="both"/>
        <w:rPr>
          <w:rFonts w:eastAsia="Times New Roman"/>
          <w:b/>
          <w:sz w:val="20"/>
          <w:szCs w:val="20"/>
          <w:lang w:eastAsia="ru-RU"/>
        </w:rPr>
      </w:pPr>
      <w:r w:rsidRPr="001B5567">
        <w:rPr>
          <w:rFonts w:eastAsia="Times New Roman"/>
          <w:b/>
          <w:sz w:val="20"/>
          <w:szCs w:val="20"/>
          <w:lang w:eastAsia="ru-RU"/>
        </w:rPr>
        <w:t>ЛОТ № 2</w:t>
      </w:r>
    </w:p>
    <w:tbl>
      <w:tblPr>
        <w:tblW w:w="10440"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88"/>
        <w:gridCol w:w="6552"/>
      </w:tblGrid>
      <w:tr w:rsidR="001B5567" w:rsidRPr="001B5567" w:rsidTr="000F5D58">
        <w:trPr>
          <w:trHeight w:val="405"/>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площадь</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900 кв.м; площадь земельного участка соответствует материалам межевания</w:t>
            </w:r>
          </w:p>
        </w:tc>
      </w:tr>
      <w:tr w:rsidR="001B5567" w:rsidRPr="001B5567" w:rsidTr="000F5D58">
        <w:trPr>
          <w:trHeight w:val="287"/>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кадастровый номер</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54:34:010840:389</w:t>
            </w:r>
          </w:p>
        </w:tc>
      </w:tr>
      <w:tr w:rsidR="001B5567" w:rsidRPr="001B5567" w:rsidTr="000F5D58">
        <w:trPr>
          <w:trHeight w:val="134"/>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категория земель</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Земли населенных пунктов</w:t>
            </w:r>
          </w:p>
        </w:tc>
      </w:tr>
      <w:tr w:rsidR="001B5567" w:rsidRPr="001B5567" w:rsidTr="000F5D58">
        <w:trPr>
          <w:trHeight w:val="213"/>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разрешенное использование</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Под строительство индивидуального жилого дома</w:t>
            </w:r>
          </w:p>
        </w:tc>
      </w:tr>
      <w:tr w:rsidR="001B5567" w:rsidRPr="001B5567" w:rsidTr="000F5D58">
        <w:trPr>
          <w:trHeight w:val="292"/>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обременение</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Не установлено</w:t>
            </w:r>
          </w:p>
        </w:tc>
      </w:tr>
      <w:tr w:rsidR="001B5567" w:rsidRPr="001B5567" w:rsidTr="000F5D58">
        <w:trPr>
          <w:trHeight w:val="387"/>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 xml:space="preserve">местоположение земельного </w:t>
            </w:r>
          </w:p>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участка</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Новосибирская обл., г. Куйбышев, в районе ул. С.Сусловых и территории Птицевода</w:t>
            </w:r>
          </w:p>
        </w:tc>
      </w:tr>
      <w:tr w:rsidR="001B5567" w:rsidRPr="001B5567" w:rsidTr="000F5D58">
        <w:trPr>
          <w:trHeight w:val="500"/>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Начальный размер арендной платы, руб. в год (без учета НДС)</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10 924 (Десять тысяч девятьсот двадцать четыре) рубля 00 копеек.</w:t>
            </w:r>
          </w:p>
        </w:tc>
      </w:tr>
      <w:tr w:rsidR="001B5567" w:rsidRPr="001B5567" w:rsidTr="000F5D58">
        <w:trPr>
          <w:trHeight w:val="299"/>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widowControl w:val="0"/>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 xml:space="preserve">Сумма задатка, руб.               </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2185 (Две тысячи сто восемьдесят пять) рублей 00 копеек</w:t>
            </w:r>
          </w:p>
        </w:tc>
      </w:tr>
      <w:tr w:rsidR="001B5567" w:rsidRPr="001B5567" w:rsidTr="000F5D58">
        <w:trPr>
          <w:trHeight w:val="195"/>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4677"/>
                <w:tab w:val="right" w:pos="9355"/>
              </w:tabs>
              <w:spacing w:after="0" w:line="240" w:lineRule="auto"/>
              <w:jc w:val="both"/>
              <w:rPr>
                <w:rFonts w:eastAsia="Times New Roman"/>
                <w:sz w:val="20"/>
                <w:szCs w:val="20"/>
                <w:lang w:eastAsia="ru-RU"/>
              </w:rPr>
            </w:pPr>
            <w:r w:rsidRPr="001B5567">
              <w:rPr>
                <w:rFonts w:eastAsia="Times New Roman"/>
                <w:sz w:val="20"/>
                <w:szCs w:val="20"/>
                <w:lang w:eastAsia="ru-RU"/>
              </w:rPr>
              <w:t xml:space="preserve">"Шаг аукциона", руб.                     </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540 (Пятьсот сорок) рублей 00 копеек</w:t>
            </w:r>
          </w:p>
        </w:tc>
      </w:tr>
      <w:tr w:rsidR="001B5567" w:rsidRPr="001B5567" w:rsidTr="000F5D58">
        <w:trPr>
          <w:trHeight w:val="256"/>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2"/>
              <w:jc w:val="both"/>
              <w:rPr>
                <w:rFonts w:eastAsia="Times New Roman"/>
                <w:sz w:val="20"/>
                <w:szCs w:val="20"/>
                <w:lang w:eastAsia="ru-RU"/>
              </w:rPr>
            </w:pPr>
            <w:r w:rsidRPr="001B5567">
              <w:rPr>
                <w:rFonts w:eastAsia="Times New Roman"/>
                <w:sz w:val="20"/>
                <w:szCs w:val="20"/>
                <w:lang w:eastAsia="ru-RU"/>
              </w:rPr>
              <w:t>Срок аренды</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381"/>
              <w:jc w:val="both"/>
              <w:rPr>
                <w:rFonts w:eastAsia="Times New Roman"/>
                <w:sz w:val="20"/>
                <w:szCs w:val="20"/>
                <w:lang w:eastAsia="ru-RU"/>
              </w:rPr>
            </w:pPr>
            <w:r w:rsidRPr="001B5567">
              <w:rPr>
                <w:rFonts w:eastAsia="Times New Roman"/>
                <w:sz w:val="20"/>
                <w:szCs w:val="20"/>
                <w:lang w:eastAsia="ru-RU"/>
              </w:rPr>
              <w:t>3 года</w:t>
            </w:r>
          </w:p>
        </w:tc>
      </w:tr>
    </w:tbl>
    <w:p w:rsidR="001B5567" w:rsidRPr="001B5567" w:rsidRDefault="001B5567" w:rsidP="001B5567">
      <w:pPr>
        <w:spacing w:after="0" w:line="240" w:lineRule="auto"/>
        <w:ind w:left="7645" w:right="-104" w:firstLine="851"/>
        <w:jc w:val="both"/>
        <w:rPr>
          <w:rFonts w:eastAsia="Times New Roman"/>
          <w:b/>
          <w:sz w:val="20"/>
          <w:szCs w:val="20"/>
          <w:lang w:eastAsia="ru-RU"/>
        </w:rPr>
      </w:pPr>
      <w:r w:rsidRPr="001B5567">
        <w:rPr>
          <w:rFonts w:eastAsia="Times New Roman"/>
          <w:b/>
          <w:sz w:val="20"/>
          <w:szCs w:val="20"/>
          <w:lang w:eastAsia="ru-RU"/>
        </w:rPr>
        <w:t>ЛОТ № 3</w:t>
      </w:r>
    </w:p>
    <w:tbl>
      <w:tblPr>
        <w:tblW w:w="10440"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88"/>
        <w:gridCol w:w="6552"/>
      </w:tblGrid>
      <w:tr w:rsidR="001B5567" w:rsidRPr="001B5567" w:rsidTr="000F5D58">
        <w:trPr>
          <w:trHeight w:val="405"/>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площадь</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890 кв.м; площадь земельного участка соответствует материалам межевания</w:t>
            </w:r>
          </w:p>
        </w:tc>
      </w:tr>
      <w:tr w:rsidR="001B5567" w:rsidRPr="001B5567" w:rsidTr="000F5D58">
        <w:trPr>
          <w:trHeight w:val="287"/>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кадастровый номер</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54:34:010840:391</w:t>
            </w:r>
          </w:p>
        </w:tc>
      </w:tr>
      <w:tr w:rsidR="001B5567" w:rsidRPr="001B5567" w:rsidTr="000F5D58">
        <w:trPr>
          <w:trHeight w:val="134"/>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категория земель</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Земли населенных пунктов</w:t>
            </w:r>
          </w:p>
        </w:tc>
      </w:tr>
      <w:tr w:rsidR="001B5567" w:rsidRPr="001B5567" w:rsidTr="000F5D58">
        <w:trPr>
          <w:trHeight w:val="213"/>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разрешенное использование</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Под строительство индивидуального жилого дома</w:t>
            </w:r>
          </w:p>
        </w:tc>
      </w:tr>
      <w:tr w:rsidR="001B5567" w:rsidRPr="001B5567" w:rsidTr="000F5D58">
        <w:trPr>
          <w:trHeight w:val="292"/>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обременение</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Не установлено</w:t>
            </w:r>
          </w:p>
        </w:tc>
      </w:tr>
      <w:tr w:rsidR="001B5567" w:rsidRPr="001B5567" w:rsidTr="000F5D58">
        <w:trPr>
          <w:trHeight w:val="387"/>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 xml:space="preserve">местоположение земельного </w:t>
            </w:r>
          </w:p>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участка</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Новосибирская обл., г. Куйбышев, в районе ул. С.Сусловых и территории Птицевода</w:t>
            </w:r>
          </w:p>
        </w:tc>
      </w:tr>
      <w:tr w:rsidR="001B5567" w:rsidRPr="001B5567" w:rsidTr="000F5D58">
        <w:trPr>
          <w:trHeight w:val="551"/>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Начальный размер арендной платы, руб. в год (без учета НДС)</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10 802 (Десять тысяч восемьсот два) рубля 00 копеек.</w:t>
            </w:r>
          </w:p>
        </w:tc>
      </w:tr>
      <w:tr w:rsidR="001B5567" w:rsidRPr="001B5567" w:rsidTr="000F5D58">
        <w:trPr>
          <w:trHeight w:val="299"/>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widowControl w:val="0"/>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 xml:space="preserve">Сумма задатка, руб.               </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2165 (Две тысячи сто шестьдесят пять) рублей 00 копеек</w:t>
            </w:r>
          </w:p>
        </w:tc>
      </w:tr>
      <w:tr w:rsidR="001B5567" w:rsidRPr="001B5567" w:rsidTr="000F5D58">
        <w:trPr>
          <w:trHeight w:val="195"/>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4677"/>
                <w:tab w:val="right" w:pos="9355"/>
              </w:tabs>
              <w:spacing w:after="0" w:line="240" w:lineRule="auto"/>
              <w:jc w:val="both"/>
              <w:rPr>
                <w:rFonts w:eastAsia="Times New Roman"/>
                <w:sz w:val="20"/>
                <w:szCs w:val="20"/>
                <w:lang w:eastAsia="ru-RU"/>
              </w:rPr>
            </w:pPr>
            <w:r w:rsidRPr="001B5567">
              <w:rPr>
                <w:rFonts w:eastAsia="Times New Roman"/>
                <w:sz w:val="20"/>
                <w:szCs w:val="20"/>
                <w:lang w:eastAsia="ru-RU"/>
              </w:rPr>
              <w:t xml:space="preserve">"Шаг аукциона", руб.                     </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540 (Пятьсот сорок) рублей 00 копеек</w:t>
            </w:r>
          </w:p>
        </w:tc>
      </w:tr>
      <w:tr w:rsidR="001B5567" w:rsidRPr="001B5567" w:rsidTr="000F5D58">
        <w:trPr>
          <w:trHeight w:val="256"/>
        </w:trPr>
        <w:tc>
          <w:tcPr>
            <w:tcW w:w="3888"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2"/>
              <w:jc w:val="both"/>
              <w:rPr>
                <w:rFonts w:eastAsia="Times New Roman"/>
                <w:sz w:val="20"/>
                <w:szCs w:val="20"/>
                <w:lang w:eastAsia="ru-RU"/>
              </w:rPr>
            </w:pPr>
            <w:r w:rsidRPr="001B5567">
              <w:rPr>
                <w:rFonts w:eastAsia="Times New Roman"/>
                <w:sz w:val="20"/>
                <w:szCs w:val="20"/>
                <w:lang w:eastAsia="ru-RU"/>
              </w:rPr>
              <w:t>Срок аренды</w:t>
            </w:r>
          </w:p>
        </w:tc>
        <w:tc>
          <w:tcPr>
            <w:tcW w:w="6552"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381"/>
              <w:jc w:val="both"/>
              <w:rPr>
                <w:rFonts w:eastAsia="Times New Roman"/>
                <w:sz w:val="20"/>
                <w:szCs w:val="20"/>
                <w:lang w:eastAsia="ru-RU"/>
              </w:rPr>
            </w:pPr>
            <w:r w:rsidRPr="001B5567">
              <w:rPr>
                <w:rFonts w:eastAsia="Times New Roman"/>
                <w:sz w:val="20"/>
                <w:szCs w:val="20"/>
                <w:lang w:eastAsia="ru-RU"/>
              </w:rPr>
              <w:t>3 года</w:t>
            </w:r>
          </w:p>
        </w:tc>
      </w:tr>
    </w:tbl>
    <w:p w:rsidR="001B5567" w:rsidRPr="001B5567" w:rsidRDefault="001B5567" w:rsidP="001B5567">
      <w:pPr>
        <w:spacing w:after="0" w:line="240" w:lineRule="auto"/>
        <w:ind w:left="7645" w:right="-104" w:firstLine="851"/>
        <w:jc w:val="both"/>
        <w:rPr>
          <w:rFonts w:eastAsia="Times New Roman"/>
          <w:b/>
          <w:sz w:val="20"/>
          <w:szCs w:val="20"/>
          <w:lang w:eastAsia="ru-RU"/>
        </w:rPr>
      </w:pPr>
      <w:r w:rsidRPr="001B5567">
        <w:rPr>
          <w:rFonts w:eastAsia="Times New Roman"/>
          <w:b/>
          <w:sz w:val="20"/>
          <w:szCs w:val="20"/>
          <w:lang w:eastAsia="ru-RU"/>
        </w:rPr>
        <w:t>ЛОТ № 4</w:t>
      </w:r>
    </w:p>
    <w:tbl>
      <w:tblPr>
        <w:tblW w:w="10440"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60"/>
        <w:gridCol w:w="6480"/>
      </w:tblGrid>
      <w:tr w:rsidR="001B5567" w:rsidRPr="001B5567" w:rsidTr="000F5D58">
        <w:trPr>
          <w:trHeight w:val="40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площадь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900 кв.м; площадь земельного участка соответствует материалам межевания</w:t>
            </w:r>
          </w:p>
        </w:tc>
      </w:tr>
      <w:tr w:rsidR="001B5567" w:rsidRPr="001B5567" w:rsidTr="000F5D58">
        <w:trPr>
          <w:trHeight w:val="2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кадастровый номер</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54:34:010840:390</w:t>
            </w:r>
          </w:p>
        </w:tc>
      </w:tr>
      <w:tr w:rsidR="001B5567" w:rsidRPr="001B5567" w:rsidTr="000F5D58">
        <w:trPr>
          <w:trHeight w:val="134"/>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категория земель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Земли населенных пунктов</w:t>
            </w:r>
          </w:p>
        </w:tc>
      </w:tr>
      <w:tr w:rsidR="001B5567" w:rsidRPr="001B5567" w:rsidTr="000F5D58">
        <w:trPr>
          <w:trHeight w:val="213"/>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разрешенное использование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Под строительство индивидуального жилого дома</w:t>
            </w:r>
          </w:p>
        </w:tc>
      </w:tr>
      <w:tr w:rsidR="001B5567" w:rsidRPr="001B5567" w:rsidTr="000F5D58">
        <w:trPr>
          <w:trHeight w:val="292"/>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lastRenderedPageBreak/>
              <w:t>обременение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Не установлено</w:t>
            </w:r>
          </w:p>
        </w:tc>
      </w:tr>
      <w:tr w:rsidR="001B5567" w:rsidRPr="001B5567" w:rsidTr="000F5D58">
        <w:trPr>
          <w:trHeight w:val="3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 xml:space="preserve">местоположение земельного </w:t>
            </w:r>
          </w:p>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участка</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Новосибирская обл., г. Куйбышев, в районе ул. С.Сусловых и территории Птицевода</w:t>
            </w:r>
          </w:p>
        </w:tc>
      </w:tr>
      <w:tr w:rsidR="001B5567" w:rsidRPr="001B5567" w:rsidTr="000F5D58">
        <w:trPr>
          <w:trHeight w:val="64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Начальный размер арендной платы, руб. в год (без учета НДС)</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10 924 (Десять тысяч девятьсот двадцать четыре) рубля 00 копеек.</w:t>
            </w:r>
          </w:p>
        </w:tc>
      </w:tr>
      <w:tr w:rsidR="001B5567" w:rsidRPr="001B5567" w:rsidTr="000F5D58">
        <w:trPr>
          <w:trHeight w:val="299"/>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widowControl w:val="0"/>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 xml:space="preserve">Сумма задатка,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2185 (Две тысячи сто восемьдесят пять) рублей 00 копеек</w:t>
            </w:r>
          </w:p>
        </w:tc>
      </w:tr>
      <w:tr w:rsidR="001B5567" w:rsidRPr="001B5567" w:rsidTr="000F5D58">
        <w:trPr>
          <w:trHeight w:val="19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4677"/>
                <w:tab w:val="right" w:pos="9355"/>
              </w:tabs>
              <w:spacing w:after="0" w:line="240" w:lineRule="auto"/>
              <w:jc w:val="both"/>
              <w:rPr>
                <w:rFonts w:eastAsia="Times New Roman"/>
                <w:sz w:val="20"/>
                <w:szCs w:val="20"/>
                <w:lang w:eastAsia="ru-RU"/>
              </w:rPr>
            </w:pPr>
            <w:r w:rsidRPr="001B5567">
              <w:rPr>
                <w:rFonts w:eastAsia="Times New Roman"/>
                <w:sz w:val="20"/>
                <w:szCs w:val="20"/>
                <w:lang w:eastAsia="ru-RU"/>
              </w:rPr>
              <w:t xml:space="preserve">"Шаг аукциона",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540 (Пятьсот сорок) рублей 00 копеек</w:t>
            </w:r>
          </w:p>
        </w:tc>
      </w:tr>
      <w:tr w:rsidR="001B5567" w:rsidRPr="001B5567" w:rsidTr="000F5D58">
        <w:trPr>
          <w:trHeight w:val="256"/>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2"/>
              <w:jc w:val="both"/>
              <w:rPr>
                <w:rFonts w:eastAsia="Times New Roman"/>
                <w:sz w:val="20"/>
                <w:szCs w:val="20"/>
                <w:lang w:eastAsia="ru-RU"/>
              </w:rPr>
            </w:pPr>
            <w:r w:rsidRPr="001B5567">
              <w:rPr>
                <w:rFonts w:eastAsia="Times New Roman"/>
                <w:sz w:val="20"/>
                <w:szCs w:val="20"/>
                <w:lang w:eastAsia="ru-RU"/>
              </w:rPr>
              <w:t>Срок аренды</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381"/>
              <w:jc w:val="both"/>
              <w:rPr>
                <w:rFonts w:eastAsia="Times New Roman"/>
                <w:sz w:val="20"/>
                <w:szCs w:val="20"/>
                <w:lang w:eastAsia="ru-RU"/>
              </w:rPr>
            </w:pPr>
            <w:r w:rsidRPr="001B5567">
              <w:rPr>
                <w:rFonts w:eastAsia="Times New Roman"/>
                <w:sz w:val="20"/>
                <w:szCs w:val="20"/>
                <w:lang w:eastAsia="ru-RU"/>
              </w:rPr>
              <w:t>3 года</w:t>
            </w:r>
          </w:p>
        </w:tc>
      </w:tr>
    </w:tbl>
    <w:p w:rsidR="001B5567" w:rsidRPr="001B5567" w:rsidRDefault="001B5567" w:rsidP="001B5567">
      <w:pPr>
        <w:spacing w:after="0" w:line="240" w:lineRule="auto"/>
        <w:ind w:left="7645" w:right="-104" w:firstLine="851"/>
        <w:jc w:val="both"/>
        <w:rPr>
          <w:rFonts w:eastAsia="Times New Roman"/>
          <w:b/>
          <w:sz w:val="20"/>
          <w:szCs w:val="20"/>
          <w:lang w:eastAsia="ru-RU"/>
        </w:rPr>
      </w:pPr>
      <w:r w:rsidRPr="001B5567">
        <w:rPr>
          <w:rFonts w:eastAsia="Times New Roman"/>
          <w:b/>
          <w:sz w:val="20"/>
          <w:szCs w:val="20"/>
          <w:lang w:eastAsia="ru-RU"/>
        </w:rPr>
        <w:t>ЛОТ № 5</w:t>
      </w:r>
    </w:p>
    <w:tbl>
      <w:tblPr>
        <w:tblW w:w="10440"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60"/>
        <w:gridCol w:w="6480"/>
      </w:tblGrid>
      <w:tr w:rsidR="001B5567" w:rsidRPr="001B5567" w:rsidTr="000F5D58">
        <w:trPr>
          <w:trHeight w:val="40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площадь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900 кв.м; площадь земельного участка соответствует материалам межевания</w:t>
            </w:r>
          </w:p>
        </w:tc>
      </w:tr>
      <w:tr w:rsidR="001B5567" w:rsidRPr="001B5567" w:rsidTr="000F5D58">
        <w:trPr>
          <w:trHeight w:val="2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кадастровый номер</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54:34:010840:393</w:t>
            </w:r>
          </w:p>
        </w:tc>
      </w:tr>
      <w:tr w:rsidR="001B5567" w:rsidRPr="001B5567" w:rsidTr="000F5D58">
        <w:trPr>
          <w:trHeight w:val="134"/>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категория земель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Земли населенных пунктов</w:t>
            </w:r>
          </w:p>
        </w:tc>
      </w:tr>
      <w:tr w:rsidR="001B5567" w:rsidRPr="001B5567" w:rsidTr="000F5D58">
        <w:trPr>
          <w:trHeight w:val="213"/>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разрешенное использование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Под строительство индивидуального жилого дома</w:t>
            </w:r>
          </w:p>
        </w:tc>
      </w:tr>
      <w:tr w:rsidR="001B5567" w:rsidRPr="001B5567" w:rsidTr="000F5D58">
        <w:trPr>
          <w:trHeight w:val="292"/>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обременение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Не установлено</w:t>
            </w:r>
          </w:p>
        </w:tc>
      </w:tr>
      <w:tr w:rsidR="001B5567" w:rsidRPr="001B5567" w:rsidTr="000F5D58">
        <w:trPr>
          <w:trHeight w:val="3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 xml:space="preserve">местоположение земельного </w:t>
            </w:r>
          </w:p>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участка</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Новосибирская обл., г. Куйбышев, в районе ул. С.Сусловых и территории Птицевода</w:t>
            </w:r>
          </w:p>
        </w:tc>
      </w:tr>
      <w:tr w:rsidR="001B5567" w:rsidRPr="001B5567" w:rsidTr="000F5D58">
        <w:trPr>
          <w:trHeight w:val="64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Начальный размер арендной платы, руб. в год (без учета НДС)</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10 924 (Десять тысяч девятьсот двадцать четыре) рубля 00 копеек.</w:t>
            </w:r>
          </w:p>
        </w:tc>
      </w:tr>
      <w:tr w:rsidR="001B5567" w:rsidRPr="001B5567" w:rsidTr="000F5D58">
        <w:trPr>
          <w:trHeight w:val="299"/>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widowControl w:val="0"/>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 xml:space="preserve">Сумма задатка,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2185 (Две тысячи сто восемьдесят пять) рублей 00 копеек</w:t>
            </w:r>
          </w:p>
        </w:tc>
      </w:tr>
      <w:tr w:rsidR="001B5567" w:rsidRPr="001B5567" w:rsidTr="000F5D58">
        <w:trPr>
          <w:trHeight w:val="19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4677"/>
                <w:tab w:val="right" w:pos="9355"/>
              </w:tabs>
              <w:spacing w:after="0" w:line="240" w:lineRule="auto"/>
              <w:jc w:val="both"/>
              <w:rPr>
                <w:rFonts w:eastAsia="Times New Roman"/>
                <w:sz w:val="20"/>
                <w:szCs w:val="20"/>
                <w:lang w:eastAsia="ru-RU"/>
              </w:rPr>
            </w:pPr>
            <w:r w:rsidRPr="001B5567">
              <w:rPr>
                <w:rFonts w:eastAsia="Times New Roman"/>
                <w:sz w:val="20"/>
                <w:szCs w:val="20"/>
                <w:lang w:eastAsia="ru-RU"/>
              </w:rPr>
              <w:t xml:space="preserve">"Шаг аукциона",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540 (Пятьсот сорок) рублей 00 копеек</w:t>
            </w:r>
          </w:p>
        </w:tc>
      </w:tr>
      <w:tr w:rsidR="001B5567" w:rsidRPr="001B5567" w:rsidTr="000F5D58">
        <w:trPr>
          <w:trHeight w:val="256"/>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2"/>
              <w:jc w:val="both"/>
              <w:rPr>
                <w:rFonts w:eastAsia="Times New Roman"/>
                <w:sz w:val="20"/>
                <w:szCs w:val="20"/>
                <w:lang w:eastAsia="ru-RU"/>
              </w:rPr>
            </w:pPr>
            <w:r w:rsidRPr="001B5567">
              <w:rPr>
                <w:rFonts w:eastAsia="Times New Roman"/>
                <w:sz w:val="20"/>
                <w:szCs w:val="20"/>
                <w:lang w:eastAsia="ru-RU"/>
              </w:rPr>
              <w:t>Срок аренды</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381"/>
              <w:jc w:val="both"/>
              <w:rPr>
                <w:rFonts w:eastAsia="Times New Roman"/>
                <w:sz w:val="20"/>
                <w:szCs w:val="20"/>
                <w:lang w:eastAsia="ru-RU"/>
              </w:rPr>
            </w:pPr>
            <w:r w:rsidRPr="001B5567">
              <w:rPr>
                <w:rFonts w:eastAsia="Times New Roman"/>
                <w:sz w:val="20"/>
                <w:szCs w:val="20"/>
                <w:lang w:eastAsia="ru-RU"/>
              </w:rPr>
              <w:t>3 года</w:t>
            </w:r>
          </w:p>
        </w:tc>
      </w:tr>
    </w:tbl>
    <w:p w:rsidR="001B5567" w:rsidRPr="001B5567" w:rsidRDefault="001B5567" w:rsidP="001B5567">
      <w:pPr>
        <w:autoSpaceDE w:val="0"/>
        <w:autoSpaceDN w:val="0"/>
        <w:adjustRightInd w:val="0"/>
        <w:spacing w:after="0" w:line="240" w:lineRule="auto"/>
        <w:ind w:left="7248" w:firstLine="1248"/>
        <w:jc w:val="both"/>
        <w:rPr>
          <w:rFonts w:eastAsia="Times New Roman" w:cs="Arial"/>
          <w:b/>
          <w:sz w:val="20"/>
          <w:szCs w:val="20"/>
          <w:lang w:eastAsia="ru-RU"/>
        </w:rPr>
      </w:pPr>
      <w:r w:rsidRPr="001B5567">
        <w:rPr>
          <w:rFonts w:eastAsia="Times New Roman" w:cs="Arial"/>
          <w:b/>
          <w:sz w:val="20"/>
          <w:szCs w:val="20"/>
          <w:lang w:eastAsia="ru-RU"/>
        </w:rPr>
        <w:t>ЛОТ № 6</w:t>
      </w:r>
    </w:p>
    <w:tbl>
      <w:tblPr>
        <w:tblW w:w="10440"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60"/>
        <w:gridCol w:w="6480"/>
      </w:tblGrid>
      <w:tr w:rsidR="001B5567" w:rsidRPr="001B5567" w:rsidTr="000F5D58">
        <w:trPr>
          <w:trHeight w:val="40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площадь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900 кв.м; площадь земельного участка соответствует материалам межевания</w:t>
            </w:r>
          </w:p>
        </w:tc>
      </w:tr>
      <w:tr w:rsidR="001B5567" w:rsidRPr="001B5567" w:rsidTr="000F5D58">
        <w:trPr>
          <w:trHeight w:val="2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кадастровый номер</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54:34:010840:394</w:t>
            </w:r>
          </w:p>
        </w:tc>
      </w:tr>
      <w:tr w:rsidR="001B5567" w:rsidRPr="001B5567" w:rsidTr="000F5D58">
        <w:trPr>
          <w:trHeight w:val="134"/>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категория земель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Земли населенных пунктов</w:t>
            </w:r>
          </w:p>
        </w:tc>
      </w:tr>
      <w:tr w:rsidR="001B5567" w:rsidRPr="001B5567" w:rsidTr="000F5D58">
        <w:trPr>
          <w:trHeight w:val="213"/>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разрешенное использование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Под строительство индивидуального жилого дома</w:t>
            </w:r>
          </w:p>
        </w:tc>
      </w:tr>
      <w:tr w:rsidR="001B5567" w:rsidRPr="001B5567" w:rsidTr="000F5D58">
        <w:trPr>
          <w:trHeight w:val="292"/>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обременение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Не установлено</w:t>
            </w:r>
          </w:p>
        </w:tc>
      </w:tr>
      <w:tr w:rsidR="001B5567" w:rsidRPr="001B5567" w:rsidTr="000F5D58">
        <w:trPr>
          <w:trHeight w:val="3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 xml:space="preserve">местоположение земельного </w:t>
            </w:r>
          </w:p>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участка</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Новосибирская обл., г. Куйбышев, в районе ул. С.Сусловых и территории Птицевода</w:t>
            </w:r>
          </w:p>
        </w:tc>
      </w:tr>
      <w:tr w:rsidR="001B5567" w:rsidRPr="001B5567" w:rsidTr="000F5D58">
        <w:trPr>
          <w:trHeight w:val="64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Начальный размер арендной платы, руб. в год (без учета НДС)</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10 924 (Десять тысяч девятьсот двадцать четыре) рубля 00 копеек.</w:t>
            </w:r>
          </w:p>
        </w:tc>
      </w:tr>
      <w:tr w:rsidR="001B5567" w:rsidRPr="001B5567" w:rsidTr="000F5D58">
        <w:trPr>
          <w:trHeight w:val="299"/>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widowControl w:val="0"/>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 xml:space="preserve">Сумма задатка,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2185 (Две тысячи сто восемьдесят пять) рублей 00 копеек</w:t>
            </w:r>
          </w:p>
        </w:tc>
      </w:tr>
      <w:tr w:rsidR="001B5567" w:rsidRPr="001B5567" w:rsidTr="000F5D58">
        <w:trPr>
          <w:trHeight w:val="19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4677"/>
                <w:tab w:val="right" w:pos="9355"/>
              </w:tabs>
              <w:spacing w:after="0" w:line="240" w:lineRule="auto"/>
              <w:jc w:val="both"/>
              <w:rPr>
                <w:rFonts w:eastAsia="Times New Roman"/>
                <w:sz w:val="20"/>
                <w:szCs w:val="20"/>
                <w:lang w:eastAsia="ru-RU"/>
              </w:rPr>
            </w:pPr>
            <w:r w:rsidRPr="001B5567">
              <w:rPr>
                <w:rFonts w:eastAsia="Times New Roman"/>
                <w:sz w:val="20"/>
                <w:szCs w:val="20"/>
                <w:lang w:eastAsia="ru-RU"/>
              </w:rPr>
              <w:t xml:space="preserve">"Шаг аукциона",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540 (Пятьсот сорок) рублей 00 копеек</w:t>
            </w:r>
          </w:p>
        </w:tc>
      </w:tr>
      <w:tr w:rsidR="001B5567" w:rsidRPr="001B5567" w:rsidTr="000F5D58">
        <w:trPr>
          <w:trHeight w:val="256"/>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2"/>
              <w:jc w:val="both"/>
              <w:rPr>
                <w:rFonts w:eastAsia="Times New Roman"/>
                <w:sz w:val="20"/>
                <w:szCs w:val="20"/>
                <w:lang w:eastAsia="ru-RU"/>
              </w:rPr>
            </w:pPr>
            <w:r w:rsidRPr="001B5567">
              <w:rPr>
                <w:rFonts w:eastAsia="Times New Roman"/>
                <w:sz w:val="20"/>
                <w:szCs w:val="20"/>
                <w:lang w:eastAsia="ru-RU"/>
              </w:rPr>
              <w:t>Срок аренды</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381"/>
              <w:jc w:val="both"/>
              <w:rPr>
                <w:rFonts w:eastAsia="Times New Roman"/>
                <w:sz w:val="20"/>
                <w:szCs w:val="20"/>
                <w:lang w:eastAsia="ru-RU"/>
              </w:rPr>
            </w:pPr>
            <w:r w:rsidRPr="001B5567">
              <w:rPr>
                <w:rFonts w:eastAsia="Times New Roman"/>
                <w:sz w:val="20"/>
                <w:szCs w:val="20"/>
                <w:lang w:eastAsia="ru-RU"/>
              </w:rPr>
              <w:t>3 года</w:t>
            </w:r>
          </w:p>
        </w:tc>
      </w:tr>
    </w:tbl>
    <w:p w:rsidR="001B5567" w:rsidRPr="001B5567" w:rsidRDefault="001B5567" w:rsidP="001B5567">
      <w:pPr>
        <w:autoSpaceDE w:val="0"/>
        <w:autoSpaceDN w:val="0"/>
        <w:adjustRightInd w:val="0"/>
        <w:spacing w:after="0" w:line="240" w:lineRule="auto"/>
        <w:ind w:left="7248" w:firstLine="1248"/>
        <w:jc w:val="both"/>
        <w:rPr>
          <w:rFonts w:eastAsia="Times New Roman" w:cs="Arial"/>
          <w:b/>
          <w:sz w:val="20"/>
          <w:szCs w:val="20"/>
          <w:lang w:eastAsia="ru-RU"/>
        </w:rPr>
      </w:pPr>
    </w:p>
    <w:p w:rsidR="001B5567" w:rsidRPr="001B5567" w:rsidRDefault="001B5567" w:rsidP="001B5567">
      <w:pPr>
        <w:autoSpaceDE w:val="0"/>
        <w:autoSpaceDN w:val="0"/>
        <w:adjustRightInd w:val="0"/>
        <w:spacing w:after="0" w:line="240" w:lineRule="auto"/>
        <w:ind w:left="7248" w:firstLine="1248"/>
        <w:jc w:val="both"/>
        <w:rPr>
          <w:rFonts w:eastAsia="Times New Roman" w:cs="Arial"/>
          <w:b/>
          <w:sz w:val="20"/>
          <w:szCs w:val="20"/>
          <w:lang w:eastAsia="ru-RU"/>
        </w:rPr>
      </w:pPr>
      <w:r w:rsidRPr="001B5567">
        <w:rPr>
          <w:rFonts w:eastAsia="Times New Roman" w:cs="Arial"/>
          <w:b/>
          <w:sz w:val="20"/>
          <w:szCs w:val="20"/>
          <w:lang w:eastAsia="ru-RU"/>
        </w:rPr>
        <w:t>ЛОТ № 7</w:t>
      </w:r>
    </w:p>
    <w:tbl>
      <w:tblPr>
        <w:tblW w:w="10440"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60"/>
        <w:gridCol w:w="6480"/>
      </w:tblGrid>
      <w:tr w:rsidR="001B5567" w:rsidRPr="001B5567" w:rsidTr="000F5D58">
        <w:trPr>
          <w:trHeight w:val="40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площадь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900 кв.м; площадь земельного участка соответствует материалам межевания</w:t>
            </w:r>
          </w:p>
        </w:tc>
      </w:tr>
      <w:tr w:rsidR="001B5567" w:rsidRPr="001B5567" w:rsidTr="000F5D58">
        <w:trPr>
          <w:trHeight w:val="2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кадастровый номер</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54:34:010840:395</w:t>
            </w:r>
          </w:p>
        </w:tc>
      </w:tr>
      <w:tr w:rsidR="001B5567" w:rsidRPr="001B5567" w:rsidTr="000F5D58">
        <w:trPr>
          <w:trHeight w:val="134"/>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категория земель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Земли населенных пунктов</w:t>
            </w:r>
          </w:p>
        </w:tc>
      </w:tr>
      <w:tr w:rsidR="001B5567" w:rsidRPr="001B5567" w:rsidTr="000F5D58">
        <w:trPr>
          <w:trHeight w:val="213"/>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разрешенное использование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Под строительство индивидуального жилого дома</w:t>
            </w:r>
          </w:p>
        </w:tc>
      </w:tr>
      <w:tr w:rsidR="001B5567" w:rsidRPr="001B5567" w:rsidTr="000F5D58">
        <w:trPr>
          <w:trHeight w:val="292"/>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обременение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Не установлено</w:t>
            </w:r>
          </w:p>
        </w:tc>
      </w:tr>
      <w:tr w:rsidR="001B5567" w:rsidRPr="001B5567" w:rsidTr="000F5D58">
        <w:trPr>
          <w:trHeight w:val="3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 xml:space="preserve">местоположение земельного </w:t>
            </w:r>
          </w:p>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участка</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Новосибирская обл., г. Куйбышев, в районе ул. С.Сусловых и территории Птицевода</w:t>
            </w:r>
          </w:p>
        </w:tc>
      </w:tr>
      <w:tr w:rsidR="001B5567" w:rsidRPr="001B5567" w:rsidTr="000F5D58">
        <w:trPr>
          <w:trHeight w:val="64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Начальный размер арендной платы, руб. в год (без учета НДС)</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10 924 (Десять тысяч девятьсот двадцать четыре) рубля 00 копеек.</w:t>
            </w:r>
          </w:p>
        </w:tc>
      </w:tr>
      <w:tr w:rsidR="001B5567" w:rsidRPr="001B5567" w:rsidTr="000F5D58">
        <w:trPr>
          <w:trHeight w:val="299"/>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widowControl w:val="0"/>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 xml:space="preserve">Сумма задатка,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2185 (Две тысячи сто восемьдесят пять) рублей 00 копеек</w:t>
            </w:r>
          </w:p>
        </w:tc>
      </w:tr>
      <w:tr w:rsidR="001B5567" w:rsidRPr="001B5567" w:rsidTr="000F5D58">
        <w:trPr>
          <w:trHeight w:val="19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4677"/>
                <w:tab w:val="right" w:pos="9355"/>
              </w:tabs>
              <w:spacing w:after="0" w:line="240" w:lineRule="auto"/>
              <w:jc w:val="both"/>
              <w:rPr>
                <w:rFonts w:eastAsia="Times New Roman"/>
                <w:sz w:val="20"/>
                <w:szCs w:val="20"/>
                <w:lang w:eastAsia="ru-RU"/>
              </w:rPr>
            </w:pPr>
            <w:r w:rsidRPr="001B5567">
              <w:rPr>
                <w:rFonts w:eastAsia="Times New Roman"/>
                <w:sz w:val="20"/>
                <w:szCs w:val="20"/>
                <w:lang w:eastAsia="ru-RU"/>
              </w:rPr>
              <w:t xml:space="preserve">"Шаг аукциона",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540 (Пятьсот сорок) рублей 00 копеек</w:t>
            </w:r>
          </w:p>
        </w:tc>
      </w:tr>
      <w:tr w:rsidR="001B5567" w:rsidRPr="001B5567" w:rsidTr="000F5D58">
        <w:trPr>
          <w:trHeight w:val="256"/>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2"/>
              <w:jc w:val="both"/>
              <w:rPr>
                <w:rFonts w:eastAsia="Times New Roman"/>
                <w:sz w:val="20"/>
                <w:szCs w:val="20"/>
                <w:lang w:eastAsia="ru-RU"/>
              </w:rPr>
            </w:pPr>
            <w:r w:rsidRPr="001B5567">
              <w:rPr>
                <w:rFonts w:eastAsia="Times New Roman"/>
                <w:sz w:val="20"/>
                <w:szCs w:val="20"/>
                <w:lang w:eastAsia="ru-RU"/>
              </w:rPr>
              <w:t>Срок аренды</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381"/>
              <w:jc w:val="both"/>
              <w:rPr>
                <w:rFonts w:eastAsia="Times New Roman"/>
                <w:sz w:val="20"/>
                <w:szCs w:val="20"/>
                <w:lang w:eastAsia="ru-RU"/>
              </w:rPr>
            </w:pPr>
            <w:r w:rsidRPr="001B5567">
              <w:rPr>
                <w:rFonts w:eastAsia="Times New Roman"/>
                <w:sz w:val="20"/>
                <w:szCs w:val="20"/>
                <w:lang w:eastAsia="ru-RU"/>
              </w:rPr>
              <w:t>3 года</w:t>
            </w:r>
          </w:p>
        </w:tc>
      </w:tr>
    </w:tbl>
    <w:p w:rsidR="001B5567" w:rsidRPr="001B5567" w:rsidRDefault="001B5567" w:rsidP="001B5567">
      <w:pPr>
        <w:autoSpaceDE w:val="0"/>
        <w:autoSpaceDN w:val="0"/>
        <w:adjustRightInd w:val="0"/>
        <w:spacing w:after="0" w:line="240" w:lineRule="auto"/>
        <w:ind w:left="7248" w:firstLine="1248"/>
        <w:jc w:val="both"/>
        <w:rPr>
          <w:rFonts w:eastAsia="Times New Roman" w:cs="Arial"/>
          <w:b/>
          <w:sz w:val="20"/>
          <w:szCs w:val="20"/>
          <w:lang w:eastAsia="ru-RU"/>
        </w:rPr>
      </w:pPr>
      <w:r w:rsidRPr="001B5567">
        <w:rPr>
          <w:rFonts w:eastAsia="Times New Roman" w:cs="Arial"/>
          <w:b/>
          <w:sz w:val="20"/>
          <w:szCs w:val="20"/>
          <w:lang w:eastAsia="ru-RU"/>
        </w:rPr>
        <w:t>ЛОТ № 8</w:t>
      </w:r>
    </w:p>
    <w:tbl>
      <w:tblPr>
        <w:tblW w:w="10440"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60"/>
        <w:gridCol w:w="6480"/>
      </w:tblGrid>
      <w:tr w:rsidR="001B5567" w:rsidRPr="001B5567" w:rsidTr="000F5D58">
        <w:trPr>
          <w:trHeight w:val="40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площадь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900 кв.м; площадь земельного участка соответствует материалам межевания</w:t>
            </w:r>
          </w:p>
        </w:tc>
      </w:tr>
      <w:tr w:rsidR="001B5567" w:rsidRPr="001B5567" w:rsidTr="000F5D58">
        <w:trPr>
          <w:trHeight w:val="2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кадастровый номер</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54:34:010840:396</w:t>
            </w:r>
          </w:p>
        </w:tc>
      </w:tr>
      <w:tr w:rsidR="001B5567" w:rsidRPr="001B5567" w:rsidTr="000F5D58">
        <w:trPr>
          <w:trHeight w:val="134"/>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lastRenderedPageBreak/>
              <w:t>категория земель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Земли населенных пунктов</w:t>
            </w:r>
          </w:p>
        </w:tc>
      </w:tr>
      <w:tr w:rsidR="001B5567" w:rsidRPr="001B5567" w:rsidTr="000F5D58">
        <w:trPr>
          <w:trHeight w:val="213"/>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разрешенное использование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Под строительство индивидуального жилого дома</w:t>
            </w:r>
          </w:p>
        </w:tc>
      </w:tr>
      <w:tr w:rsidR="001B5567" w:rsidRPr="001B5567" w:rsidTr="000F5D58">
        <w:trPr>
          <w:trHeight w:val="292"/>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обременение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Не установлено</w:t>
            </w:r>
          </w:p>
        </w:tc>
      </w:tr>
      <w:tr w:rsidR="001B5567" w:rsidRPr="001B5567" w:rsidTr="000F5D58">
        <w:trPr>
          <w:trHeight w:val="3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 xml:space="preserve">местоположение земельного </w:t>
            </w:r>
          </w:p>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участка</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Новосибирская обл., г. Куйбышев, в районе ул. С.Сусловых и территории Птицевода</w:t>
            </w:r>
          </w:p>
        </w:tc>
      </w:tr>
      <w:tr w:rsidR="001B5567" w:rsidRPr="001B5567" w:rsidTr="000F5D58">
        <w:trPr>
          <w:trHeight w:val="64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Начальный размер арендной платы, руб. в год (без учета НДС)</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10 924 (Десять тысяч девятьсот двадцать четыре) рубля 00 копеек.</w:t>
            </w:r>
          </w:p>
        </w:tc>
      </w:tr>
      <w:tr w:rsidR="001B5567" w:rsidRPr="001B5567" w:rsidTr="000F5D58">
        <w:trPr>
          <w:trHeight w:val="299"/>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widowControl w:val="0"/>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 xml:space="preserve">Сумма задатка,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2185 (Две тысячи сто восемьдесят пять) рублей 00 копеек</w:t>
            </w:r>
          </w:p>
        </w:tc>
      </w:tr>
      <w:tr w:rsidR="001B5567" w:rsidRPr="001B5567" w:rsidTr="000F5D58">
        <w:trPr>
          <w:trHeight w:val="19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4677"/>
                <w:tab w:val="right" w:pos="9355"/>
              </w:tabs>
              <w:spacing w:after="0" w:line="240" w:lineRule="auto"/>
              <w:jc w:val="both"/>
              <w:rPr>
                <w:rFonts w:eastAsia="Times New Roman"/>
                <w:sz w:val="20"/>
                <w:szCs w:val="20"/>
                <w:lang w:eastAsia="ru-RU"/>
              </w:rPr>
            </w:pPr>
            <w:r w:rsidRPr="001B5567">
              <w:rPr>
                <w:rFonts w:eastAsia="Times New Roman"/>
                <w:sz w:val="20"/>
                <w:szCs w:val="20"/>
                <w:lang w:eastAsia="ru-RU"/>
              </w:rPr>
              <w:t xml:space="preserve">"Шаг аукциона",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540 (Пятьсот сорок) рублей 00 копеек</w:t>
            </w:r>
          </w:p>
        </w:tc>
      </w:tr>
      <w:tr w:rsidR="001B5567" w:rsidRPr="001B5567" w:rsidTr="000F5D58">
        <w:trPr>
          <w:trHeight w:val="256"/>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2"/>
              <w:jc w:val="both"/>
              <w:rPr>
                <w:rFonts w:eastAsia="Times New Roman"/>
                <w:sz w:val="20"/>
                <w:szCs w:val="20"/>
                <w:lang w:eastAsia="ru-RU"/>
              </w:rPr>
            </w:pPr>
            <w:r w:rsidRPr="001B5567">
              <w:rPr>
                <w:rFonts w:eastAsia="Times New Roman"/>
                <w:sz w:val="20"/>
                <w:szCs w:val="20"/>
                <w:lang w:eastAsia="ru-RU"/>
              </w:rPr>
              <w:t>Срок аренды</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381"/>
              <w:jc w:val="both"/>
              <w:rPr>
                <w:rFonts w:eastAsia="Times New Roman"/>
                <w:sz w:val="20"/>
                <w:szCs w:val="20"/>
                <w:lang w:eastAsia="ru-RU"/>
              </w:rPr>
            </w:pPr>
            <w:r w:rsidRPr="001B5567">
              <w:rPr>
                <w:rFonts w:eastAsia="Times New Roman"/>
                <w:sz w:val="20"/>
                <w:szCs w:val="20"/>
                <w:lang w:eastAsia="ru-RU"/>
              </w:rPr>
              <w:t>3 года</w:t>
            </w:r>
          </w:p>
        </w:tc>
      </w:tr>
    </w:tbl>
    <w:p w:rsidR="001B5567" w:rsidRPr="001B5567" w:rsidRDefault="001B5567" w:rsidP="001B5567">
      <w:pPr>
        <w:autoSpaceDE w:val="0"/>
        <w:autoSpaceDN w:val="0"/>
        <w:adjustRightInd w:val="0"/>
        <w:spacing w:after="0" w:line="240" w:lineRule="auto"/>
        <w:ind w:left="7248" w:firstLine="1248"/>
        <w:jc w:val="both"/>
        <w:rPr>
          <w:rFonts w:eastAsia="Times New Roman" w:cs="Arial"/>
          <w:b/>
          <w:sz w:val="20"/>
          <w:szCs w:val="20"/>
          <w:lang w:eastAsia="ru-RU"/>
        </w:rPr>
      </w:pPr>
      <w:r w:rsidRPr="001B5567">
        <w:rPr>
          <w:rFonts w:eastAsia="Times New Roman" w:cs="Arial"/>
          <w:b/>
          <w:sz w:val="20"/>
          <w:szCs w:val="20"/>
          <w:lang w:eastAsia="ru-RU"/>
        </w:rPr>
        <w:t>ЛОТ № 9</w:t>
      </w:r>
    </w:p>
    <w:tbl>
      <w:tblPr>
        <w:tblW w:w="10440"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60"/>
        <w:gridCol w:w="6480"/>
      </w:tblGrid>
      <w:tr w:rsidR="001B5567" w:rsidRPr="001B5567" w:rsidTr="000F5D58">
        <w:trPr>
          <w:trHeight w:val="40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площадь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900 кв.м; площадь земельного участка соответствует материалам межевания</w:t>
            </w:r>
          </w:p>
        </w:tc>
      </w:tr>
      <w:tr w:rsidR="001B5567" w:rsidRPr="001B5567" w:rsidTr="000F5D58">
        <w:trPr>
          <w:trHeight w:val="2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кадастровый номер</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54:34:010840:402</w:t>
            </w:r>
          </w:p>
        </w:tc>
      </w:tr>
      <w:tr w:rsidR="001B5567" w:rsidRPr="001B5567" w:rsidTr="000F5D58">
        <w:trPr>
          <w:trHeight w:val="134"/>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категория земель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Земли населенных пунктов</w:t>
            </w:r>
          </w:p>
        </w:tc>
      </w:tr>
      <w:tr w:rsidR="001B5567" w:rsidRPr="001B5567" w:rsidTr="000F5D58">
        <w:trPr>
          <w:trHeight w:val="213"/>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разрешенное использование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Под строительство индивидуального жилого дома</w:t>
            </w:r>
          </w:p>
        </w:tc>
      </w:tr>
      <w:tr w:rsidR="001B5567" w:rsidRPr="001B5567" w:rsidTr="000F5D58">
        <w:trPr>
          <w:trHeight w:val="292"/>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обременение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Не установлено</w:t>
            </w:r>
          </w:p>
        </w:tc>
      </w:tr>
      <w:tr w:rsidR="001B5567" w:rsidRPr="001B5567" w:rsidTr="000F5D58">
        <w:trPr>
          <w:trHeight w:val="3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 xml:space="preserve">местоположение земельного </w:t>
            </w:r>
          </w:p>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участка</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Новосибирская обл., г. Куйбышев, в районе ул. С.Сусловых и территории Птицевода</w:t>
            </w:r>
          </w:p>
        </w:tc>
      </w:tr>
      <w:tr w:rsidR="001B5567" w:rsidRPr="001B5567" w:rsidTr="000F5D58">
        <w:trPr>
          <w:trHeight w:val="64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Начальный размер арендной платы, руб. в год (без учета НДС)</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10 924 (Десять тысяч девятьсот двадцать четыре) рубля 00 копеек.</w:t>
            </w:r>
          </w:p>
        </w:tc>
      </w:tr>
      <w:tr w:rsidR="001B5567" w:rsidRPr="001B5567" w:rsidTr="000F5D58">
        <w:trPr>
          <w:trHeight w:val="299"/>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widowControl w:val="0"/>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 xml:space="preserve">Сумма задатка,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2185 (Две тысячи сто восемьдесят пять) рублей 00 копеек</w:t>
            </w:r>
          </w:p>
        </w:tc>
      </w:tr>
      <w:tr w:rsidR="001B5567" w:rsidRPr="001B5567" w:rsidTr="000F5D58">
        <w:trPr>
          <w:trHeight w:val="19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4677"/>
                <w:tab w:val="right" w:pos="9355"/>
              </w:tabs>
              <w:spacing w:after="0" w:line="240" w:lineRule="auto"/>
              <w:jc w:val="both"/>
              <w:rPr>
                <w:rFonts w:eastAsia="Times New Roman"/>
                <w:sz w:val="20"/>
                <w:szCs w:val="20"/>
                <w:lang w:eastAsia="ru-RU"/>
              </w:rPr>
            </w:pPr>
            <w:r w:rsidRPr="001B5567">
              <w:rPr>
                <w:rFonts w:eastAsia="Times New Roman"/>
                <w:sz w:val="20"/>
                <w:szCs w:val="20"/>
                <w:lang w:eastAsia="ru-RU"/>
              </w:rPr>
              <w:t xml:space="preserve">"Шаг аукциона",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540 (Пятьсот сорок) рублей 00 копеек</w:t>
            </w:r>
          </w:p>
        </w:tc>
      </w:tr>
      <w:tr w:rsidR="001B5567" w:rsidRPr="001B5567" w:rsidTr="000F5D58">
        <w:trPr>
          <w:trHeight w:val="256"/>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2"/>
              <w:jc w:val="both"/>
              <w:rPr>
                <w:rFonts w:eastAsia="Times New Roman"/>
                <w:sz w:val="20"/>
                <w:szCs w:val="20"/>
                <w:lang w:eastAsia="ru-RU"/>
              </w:rPr>
            </w:pPr>
            <w:r w:rsidRPr="001B5567">
              <w:rPr>
                <w:rFonts w:eastAsia="Times New Roman"/>
                <w:sz w:val="20"/>
                <w:szCs w:val="20"/>
                <w:lang w:eastAsia="ru-RU"/>
              </w:rPr>
              <w:t>Срок аренды</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381"/>
              <w:jc w:val="both"/>
              <w:rPr>
                <w:rFonts w:eastAsia="Times New Roman"/>
                <w:sz w:val="20"/>
                <w:szCs w:val="20"/>
                <w:lang w:eastAsia="ru-RU"/>
              </w:rPr>
            </w:pPr>
            <w:r w:rsidRPr="001B5567">
              <w:rPr>
                <w:rFonts w:eastAsia="Times New Roman"/>
                <w:sz w:val="20"/>
                <w:szCs w:val="20"/>
                <w:lang w:eastAsia="ru-RU"/>
              </w:rPr>
              <w:t>3 года</w:t>
            </w:r>
          </w:p>
        </w:tc>
      </w:tr>
    </w:tbl>
    <w:p w:rsidR="001B5567" w:rsidRPr="001B5567" w:rsidRDefault="001B5567" w:rsidP="001B5567">
      <w:pPr>
        <w:autoSpaceDE w:val="0"/>
        <w:autoSpaceDN w:val="0"/>
        <w:adjustRightInd w:val="0"/>
        <w:spacing w:after="0" w:line="240" w:lineRule="auto"/>
        <w:ind w:left="7248" w:firstLine="1248"/>
        <w:jc w:val="both"/>
        <w:rPr>
          <w:rFonts w:eastAsia="Times New Roman" w:cs="Arial"/>
          <w:b/>
          <w:sz w:val="20"/>
          <w:szCs w:val="20"/>
          <w:lang w:eastAsia="ru-RU"/>
        </w:rPr>
      </w:pPr>
      <w:r w:rsidRPr="001B5567">
        <w:rPr>
          <w:rFonts w:eastAsia="Times New Roman" w:cs="Arial"/>
          <w:b/>
          <w:sz w:val="20"/>
          <w:szCs w:val="20"/>
          <w:lang w:eastAsia="ru-RU"/>
        </w:rPr>
        <w:t>ЛОТ № 10</w:t>
      </w:r>
    </w:p>
    <w:tbl>
      <w:tblPr>
        <w:tblW w:w="10440"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60"/>
        <w:gridCol w:w="6480"/>
      </w:tblGrid>
      <w:tr w:rsidR="001B5567" w:rsidRPr="001B5567" w:rsidTr="000F5D58">
        <w:trPr>
          <w:trHeight w:val="40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площадь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1032 кв.м; площадь земельного участка соответствует материалам межевания</w:t>
            </w:r>
          </w:p>
        </w:tc>
      </w:tr>
      <w:tr w:rsidR="001B5567" w:rsidRPr="001B5567" w:rsidTr="000F5D58">
        <w:trPr>
          <w:trHeight w:val="2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кадастровый номер</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54:34:010840:365</w:t>
            </w:r>
          </w:p>
        </w:tc>
      </w:tr>
      <w:tr w:rsidR="001B5567" w:rsidRPr="001B5567" w:rsidTr="000F5D58">
        <w:trPr>
          <w:trHeight w:val="134"/>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категория земель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Земли населенных пунктов</w:t>
            </w:r>
          </w:p>
        </w:tc>
      </w:tr>
      <w:tr w:rsidR="001B5567" w:rsidRPr="001B5567" w:rsidTr="000F5D58">
        <w:trPr>
          <w:trHeight w:val="213"/>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разрешенное использование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Под строительство индивидуального жилого дома</w:t>
            </w:r>
          </w:p>
        </w:tc>
      </w:tr>
      <w:tr w:rsidR="001B5567" w:rsidRPr="001B5567" w:rsidTr="000F5D58">
        <w:trPr>
          <w:trHeight w:val="292"/>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обременение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Не установлено</w:t>
            </w:r>
          </w:p>
        </w:tc>
      </w:tr>
      <w:tr w:rsidR="001B5567" w:rsidRPr="001B5567" w:rsidTr="000F5D58">
        <w:trPr>
          <w:trHeight w:val="3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 xml:space="preserve">местоположение земельного </w:t>
            </w:r>
          </w:p>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участка</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Новосибирская обл., г. Куйбышев, в районе ул. С.Сусловых и территории Птицевода</w:t>
            </w:r>
          </w:p>
        </w:tc>
      </w:tr>
      <w:tr w:rsidR="001B5567" w:rsidRPr="001B5567" w:rsidTr="000F5D58">
        <w:trPr>
          <w:trHeight w:val="64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Начальный размер арендной платы, руб. в год (без учета НДС)</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12 526 (Двенадцать тысяч пятьсот двадцать шесть) рублей 00 копеек.</w:t>
            </w:r>
          </w:p>
        </w:tc>
      </w:tr>
      <w:tr w:rsidR="001B5567" w:rsidRPr="001B5567" w:rsidTr="000F5D58">
        <w:trPr>
          <w:trHeight w:val="299"/>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widowControl w:val="0"/>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 xml:space="preserve">Сумма задатка,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2506 (Две тысячи пятьсот шесть) рублей 00 копеек</w:t>
            </w:r>
          </w:p>
        </w:tc>
      </w:tr>
      <w:tr w:rsidR="001B5567" w:rsidRPr="001B5567" w:rsidTr="000F5D58">
        <w:trPr>
          <w:trHeight w:val="19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4677"/>
                <w:tab w:val="right" w:pos="9355"/>
              </w:tabs>
              <w:spacing w:after="0" w:line="240" w:lineRule="auto"/>
              <w:jc w:val="both"/>
              <w:rPr>
                <w:rFonts w:eastAsia="Times New Roman"/>
                <w:sz w:val="20"/>
                <w:szCs w:val="20"/>
                <w:lang w:eastAsia="ru-RU"/>
              </w:rPr>
            </w:pPr>
            <w:r w:rsidRPr="001B5567">
              <w:rPr>
                <w:rFonts w:eastAsia="Times New Roman"/>
                <w:sz w:val="20"/>
                <w:szCs w:val="20"/>
                <w:lang w:eastAsia="ru-RU"/>
              </w:rPr>
              <w:t xml:space="preserve">"Шаг аукциона",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625 (Шестьсот двадцать пять) рублей 00 копеек</w:t>
            </w:r>
          </w:p>
        </w:tc>
      </w:tr>
      <w:tr w:rsidR="001B5567" w:rsidRPr="001B5567" w:rsidTr="000F5D58">
        <w:trPr>
          <w:trHeight w:val="256"/>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2"/>
              <w:jc w:val="both"/>
              <w:rPr>
                <w:rFonts w:eastAsia="Times New Roman"/>
                <w:sz w:val="20"/>
                <w:szCs w:val="20"/>
                <w:lang w:eastAsia="ru-RU"/>
              </w:rPr>
            </w:pPr>
            <w:r w:rsidRPr="001B5567">
              <w:rPr>
                <w:rFonts w:eastAsia="Times New Roman"/>
                <w:sz w:val="20"/>
                <w:szCs w:val="20"/>
                <w:lang w:eastAsia="ru-RU"/>
              </w:rPr>
              <w:t>Срок аренды</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381"/>
              <w:jc w:val="both"/>
              <w:rPr>
                <w:rFonts w:eastAsia="Times New Roman"/>
                <w:sz w:val="20"/>
                <w:szCs w:val="20"/>
                <w:lang w:eastAsia="ru-RU"/>
              </w:rPr>
            </w:pPr>
            <w:r w:rsidRPr="001B5567">
              <w:rPr>
                <w:rFonts w:eastAsia="Times New Roman"/>
                <w:sz w:val="20"/>
                <w:szCs w:val="20"/>
                <w:lang w:eastAsia="ru-RU"/>
              </w:rPr>
              <w:t>3 года</w:t>
            </w:r>
          </w:p>
        </w:tc>
      </w:tr>
    </w:tbl>
    <w:p w:rsidR="001B5567" w:rsidRPr="001B5567" w:rsidRDefault="001B5567" w:rsidP="001B5567">
      <w:pPr>
        <w:autoSpaceDE w:val="0"/>
        <w:autoSpaceDN w:val="0"/>
        <w:adjustRightInd w:val="0"/>
        <w:spacing w:after="0" w:line="240" w:lineRule="auto"/>
        <w:ind w:left="7248" w:firstLine="1248"/>
        <w:jc w:val="both"/>
        <w:rPr>
          <w:rFonts w:eastAsia="Times New Roman" w:cs="Arial"/>
          <w:b/>
          <w:sz w:val="20"/>
          <w:szCs w:val="20"/>
          <w:lang w:eastAsia="ru-RU"/>
        </w:rPr>
      </w:pPr>
      <w:r w:rsidRPr="001B5567">
        <w:rPr>
          <w:rFonts w:eastAsia="Times New Roman" w:cs="Arial"/>
          <w:b/>
          <w:sz w:val="20"/>
          <w:szCs w:val="20"/>
          <w:lang w:eastAsia="ru-RU"/>
        </w:rPr>
        <w:t>ЛОТ № 11</w:t>
      </w:r>
    </w:p>
    <w:tbl>
      <w:tblPr>
        <w:tblW w:w="10440"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60"/>
        <w:gridCol w:w="6480"/>
      </w:tblGrid>
      <w:tr w:rsidR="001B5567" w:rsidRPr="001B5567" w:rsidTr="000F5D58">
        <w:trPr>
          <w:trHeight w:val="40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площадь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841 кв.м; площадь земельного участка соответствует материалам межевания</w:t>
            </w:r>
          </w:p>
        </w:tc>
      </w:tr>
      <w:tr w:rsidR="001B5567" w:rsidRPr="001B5567" w:rsidTr="000F5D58">
        <w:trPr>
          <w:trHeight w:val="2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кадастровый номер</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54:34:010840:352</w:t>
            </w:r>
          </w:p>
        </w:tc>
      </w:tr>
      <w:tr w:rsidR="001B5567" w:rsidRPr="001B5567" w:rsidTr="000F5D58">
        <w:trPr>
          <w:trHeight w:val="134"/>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категория земель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Земли населенных пунктов</w:t>
            </w:r>
          </w:p>
        </w:tc>
      </w:tr>
      <w:tr w:rsidR="001B5567" w:rsidRPr="001B5567" w:rsidTr="000F5D58">
        <w:trPr>
          <w:trHeight w:val="213"/>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разрешенное использование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Под строительство индивидуального жилого дома</w:t>
            </w:r>
          </w:p>
        </w:tc>
      </w:tr>
      <w:tr w:rsidR="001B5567" w:rsidRPr="001B5567" w:rsidTr="000F5D58">
        <w:trPr>
          <w:trHeight w:val="292"/>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обременение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Не установлено</w:t>
            </w:r>
          </w:p>
        </w:tc>
      </w:tr>
      <w:tr w:rsidR="001B5567" w:rsidRPr="001B5567" w:rsidTr="000F5D58">
        <w:trPr>
          <w:trHeight w:val="3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 xml:space="preserve">местоположение земельного </w:t>
            </w:r>
          </w:p>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участка</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Новосибирская обл., г. Куйбышев, в районе ул. С.Сусловых и территории Птицевода</w:t>
            </w:r>
          </w:p>
        </w:tc>
      </w:tr>
      <w:tr w:rsidR="001B5567" w:rsidRPr="001B5567" w:rsidTr="000F5D58">
        <w:trPr>
          <w:trHeight w:val="64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Начальный размер арендной платы, руб. в год (без учета НДС)</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10 208 (Десять тысяч двести восемь) рубля 00 копеек.</w:t>
            </w:r>
          </w:p>
        </w:tc>
      </w:tr>
      <w:tr w:rsidR="001B5567" w:rsidRPr="001B5567" w:rsidTr="000F5D58">
        <w:trPr>
          <w:trHeight w:val="299"/>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widowControl w:val="0"/>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 xml:space="preserve">Сумма задатка,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2045 (Две тысячи сорок пять) рублей 00 копеек</w:t>
            </w:r>
          </w:p>
        </w:tc>
      </w:tr>
      <w:tr w:rsidR="001B5567" w:rsidRPr="001B5567" w:rsidTr="000F5D58">
        <w:trPr>
          <w:trHeight w:val="19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4677"/>
                <w:tab w:val="right" w:pos="9355"/>
              </w:tabs>
              <w:spacing w:after="0" w:line="240" w:lineRule="auto"/>
              <w:jc w:val="both"/>
              <w:rPr>
                <w:rFonts w:eastAsia="Times New Roman"/>
                <w:sz w:val="20"/>
                <w:szCs w:val="20"/>
                <w:lang w:eastAsia="ru-RU"/>
              </w:rPr>
            </w:pPr>
            <w:r w:rsidRPr="001B5567">
              <w:rPr>
                <w:rFonts w:eastAsia="Times New Roman"/>
                <w:sz w:val="20"/>
                <w:szCs w:val="20"/>
                <w:lang w:eastAsia="ru-RU"/>
              </w:rPr>
              <w:t xml:space="preserve">"Шаг аукциона",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510 (Пятьсот десять) рублей 00 копеек</w:t>
            </w:r>
          </w:p>
        </w:tc>
      </w:tr>
      <w:tr w:rsidR="001B5567" w:rsidRPr="001B5567" w:rsidTr="000F5D58">
        <w:trPr>
          <w:trHeight w:val="256"/>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2"/>
              <w:jc w:val="both"/>
              <w:rPr>
                <w:rFonts w:eastAsia="Times New Roman"/>
                <w:sz w:val="20"/>
                <w:szCs w:val="20"/>
                <w:lang w:eastAsia="ru-RU"/>
              </w:rPr>
            </w:pPr>
            <w:r w:rsidRPr="001B5567">
              <w:rPr>
                <w:rFonts w:eastAsia="Times New Roman"/>
                <w:sz w:val="20"/>
                <w:szCs w:val="20"/>
                <w:lang w:eastAsia="ru-RU"/>
              </w:rPr>
              <w:t>Срок аренды</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381"/>
              <w:jc w:val="both"/>
              <w:rPr>
                <w:rFonts w:eastAsia="Times New Roman"/>
                <w:sz w:val="20"/>
                <w:szCs w:val="20"/>
                <w:lang w:eastAsia="ru-RU"/>
              </w:rPr>
            </w:pPr>
            <w:r w:rsidRPr="001B5567">
              <w:rPr>
                <w:rFonts w:eastAsia="Times New Roman"/>
                <w:sz w:val="20"/>
                <w:szCs w:val="20"/>
                <w:lang w:eastAsia="ru-RU"/>
              </w:rPr>
              <w:t>3 года</w:t>
            </w:r>
          </w:p>
        </w:tc>
      </w:tr>
    </w:tbl>
    <w:p w:rsidR="001B5567" w:rsidRPr="001B5567" w:rsidRDefault="001B5567" w:rsidP="001B5567">
      <w:pPr>
        <w:autoSpaceDE w:val="0"/>
        <w:autoSpaceDN w:val="0"/>
        <w:adjustRightInd w:val="0"/>
        <w:spacing w:after="0" w:line="240" w:lineRule="auto"/>
        <w:ind w:left="7248" w:firstLine="1248"/>
        <w:jc w:val="both"/>
        <w:rPr>
          <w:rFonts w:eastAsia="Times New Roman" w:cs="Arial"/>
          <w:b/>
          <w:sz w:val="20"/>
          <w:szCs w:val="20"/>
          <w:lang w:eastAsia="ru-RU"/>
        </w:rPr>
      </w:pPr>
      <w:r w:rsidRPr="001B5567">
        <w:rPr>
          <w:rFonts w:eastAsia="Times New Roman" w:cs="Arial"/>
          <w:b/>
          <w:sz w:val="20"/>
          <w:szCs w:val="20"/>
          <w:lang w:eastAsia="ru-RU"/>
        </w:rPr>
        <w:t>ЛОТ № 12</w:t>
      </w:r>
    </w:p>
    <w:tbl>
      <w:tblPr>
        <w:tblW w:w="10440"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60"/>
        <w:gridCol w:w="6480"/>
      </w:tblGrid>
      <w:tr w:rsidR="001B5567" w:rsidRPr="001B5567" w:rsidTr="000F5D58">
        <w:trPr>
          <w:trHeight w:val="40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площадь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500 кв.м; площадь земельного участка соответствует материалам межевания</w:t>
            </w:r>
          </w:p>
        </w:tc>
      </w:tr>
      <w:tr w:rsidR="001B5567" w:rsidRPr="001B5567" w:rsidTr="000F5D58">
        <w:trPr>
          <w:trHeight w:val="2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lastRenderedPageBreak/>
              <w:t>кадастровый номер</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54:34:011807:33</w:t>
            </w:r>
          </w:p>
        </w:tc>
      </w:tr>
      <w:tr w:rsidR="001B5567" w:rsidRPr="001B5567" w:rsidTr="000F5D58">
        <w:trPr>
          <w:trHeight w:val="134"/>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категория земель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Земли населенных пунктов</w:t>
            </w:r>
          </w:p>
        </w:tc>
      </w:tr>
      <w:tr w:rsidR="001B5567" w:rsidRPr="001B5567" w:rsidTr="000F5D58">
        <w:trPr>
          <w:trHeight w:val="213"/>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разрешенное использование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Под строительство индивидуального жилого дома</w:t>
            </w:r>
          </w:p>
        </w:tc>
      </w:tr>
      <w:tr w:rsidR="001B5567" w:rsidRPr="001B5567" w:rsidTr="000F5D58">
        <w:trPr>
          <w:trHeight w:val="292"/>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обременение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Не установлено</w:t>
            </w:r>
          </w:p>
        </w:tc>
      </w:tr>
      <w:tr w:rsidR="001B5567" w:rsidRPr="001B5567" w:rsidTr="000F5D58">
        <w:trPr>
          <w:trHeight w:val="3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 xml:space="preserve">местоположение земельного </w:t>
            </w:r>
          </w:p>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участка</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Новосибирская обл., г. Куйбышев, между земельным участком в районе дома № 10 по ул. Заслонова и земельным участком по ул. Смирнова, 2-2</w:t>
            </w:r>
          </w:p>
        </w:tc>
      </w:tr>
      <w:tr w:rsidR="001B5567" w:rsidRPr="001B5567" w:rsidTr="000F5D58">
        <w:trPr>
          <w:trHeight w:val="64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Начальный размер арендной платы, руб. в год (без учета НДС)</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6069 (Шесть тысяч шестьдесят девять) рублей 00 копеек.</w:t>
            </w:r>
          </w:p>
        </w:tc>
      </w:tr>
      <w:tr w:rsidR="001B5567" w:rsidRPr="001B5567" w:rsidTr="000F5D58">
        <w:trPr>
          <w:trHeight w:val="299"/>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widowControl w:val="0"/>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 xml:space="preserve">Сумма задатка,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1215 (Одна тысяча двести пятнадцать) рублей 00 копеек</w:t>
            </w:r>
          </w:p>
        </w:tc>
      </w:tr>
      <w:tr w:rsidR="001B5567" w:rsidRPr="001B5567" w:rsidTr="000F5D58">
        <w:trPr>
          <w:trHeight w:val="19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4677"/>
                <w:tab w:val="right" w:pos="9355"/>
              </w:tabs>
              <w:spacing w:after="0" w:line="240" w:lineRule="auto"/>
              <w:jc w:val="both"/>
              <w:rPr>
                <w:rFonts w:eastAsia="Times New Roman"/>
                <w:sz w:val="20"/>
                <w:szCs w:val="20"/>
                <w:lang w:eastAsia="ru-RU"/>
              </w:rPr>
            </w:pPr>
            <w:r w:rsidRPr="001B5567">
              <w:rPr>
                <w:rFonts w:eastAsia="Times New Roman"/>
                <w:sz w:val="20"/>
                <w:szCs w:val="20"/>
                <w:lang w:eastAsia="ru-RU"/>
              </w:rPr>
              <w:t xml:space="preserve">"Шаг аукциона",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300 (Триста) рублей 00 копеек</w:t>
            </w:r>
          </w:p>
        </w:tc>
      </w:tr>
      <w:tr w:rsidR="001B5567" w:rsidRPr="001B5567" w:rsidTr="000F5D58">
        <w:trPr>
          <w:trHeight w:val="256"/>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2"/>
              <w:jc w:val="both"/>
              <w:rPr>
                <w:rFonts w:eastAsia="Times New Roman"/>
                <w:sz w:val="20"/>
                <w:szCs w:val="20"/>
                <w:lang w:eastAsia="ru-RU"/>
              </w:rPr>
            </w:pPr>
            <w:r w:rsidRPr="001B5567">
              <w:rPr>
                <w:rFonts w:eastAsia="Times New Roman"/>
                <w:sz w:val="20"/>
                <w:szCs w:val="20"/>
                <w:lang w:eastAsia="ru-RU"/>
              </w:rPr>
              <w:t>Срок аренды</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381"/>
              <w:jc w:val="both"/>
              <w:rPr>
                <w:rFonts w:eastAsia="Times New Roman"/>
                <w:sz w:val="20"/>
                <w:szCs w:val="20"/>
                <w:lang w:eastAsia="ru-RU"/>
              </w:rPr>
            </w:pPr>
            <w:r w:rsidRPr="001B5567">
              <w:rPr>
                <w:rFonts w:eastAsia="Times New Roman"/>
                <w:sz w:val="20"/>
                <w:szCs w:val="20"/>
                <w:lang w:eastAsia="ru-RU"/>
              </w:rPr>
              <w:t>3 года</w:t>
            </w:r>
          </w:p>
        </w:tc>
      </w:tr>
    </w:tbl>
    <w:p w:rsidR="001B5567" w:rsidRPr="001B5567" w:rsidRDefault="001B5567" w:rsidP="001B5567">
      <w:pPr>
        <w:autoSpaceDE w:val="0"/>
        <w:autoSpaceDN w:val="0"/>
        <w:adjustRightInd w:val="0"/>
        <w:spacing w:after="0" w:line="240" w:lineRule="auto"/>
        <w:ind w:left="7248" w:firstLine="1248"/>
        <w:jc w:val="both"/>
        <w:rPr>
          <w:rFonts w:eastAsia="Times New Roman" w:cs="Arial"/>
          <w:b/>
          <w:sz w:val="20"/>
          <w:szCs w:val="20"/>
          <w:lang w:eastAsia="ru-RU"/>
        </w:rPr>
      </w:pPr>
      <w:r w:rsidRPr="001B5567">
        <w:rPr>
          <w:rFonts w:eastAsia="Times New Roman" w:cs="Arial"/>
          <w:b/>
          <w:sz w:val="20"/>
          <w:szCs w:val="20"/>
          <w:lang w:eastAsia="ru-RU"/>
        </w:rPr>
        <w:t>ЛОТ № 13</w:t>
      </w:r>
    </w:p>
    <w:tbl>
      <w:tblPr>
        <w:tblW w:w="10440"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60"/>
        <w:gridCol w:w="6480"/>
      </w:tblGrid>
      <w:tr w:rsidR="001B5567" w:rsidRPr="001B5567" w:rsidTr="000F5D58">
        <w:trPr>
          <w:trHeight w:val="40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площадь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600 кв.м; площадь земельного участка соответствует материалам межевания</w:t>
            </w:r>
          </w:p>
        </w:tc>
      </w:tr>
      <w:tr w:rsidR="001B5567" w:rsidRPr="001B5567" w:rsidTr="000F5D58">
        <w:trPr>
          <w:trHeight w:val="2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кадастровый номер</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54:34:012224:37</w:t>
            </w:r>
          </w:p>
        </w:tc>
      </w:tr>
      <w:tr w:rsidR="001B5567" w:rsidRPr="001B5567" w:rsidTr="000F5D58">
        <w:trPr>
          <w:trHeight w:val="134"/>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категория земель</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Земли населенных пунктов</w:t>
            </w:r>
          </w:p>
        </w:tc>
      </w:tr>
      <w:tr w:rsidR="001B5567" w:rsidRPr="001B5567" w:rsidTr="000F5D58">
        <w:trPr>
          <w:trHeight w:val="213"/>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разрешенное использование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Под строительство индивидуального жилого дома</w:t>
            </w:r>
          </w:p>
        </w:tc>
      </w:tr>
      <w:tr w:rsidR="001B5567" w:rsidRPr="001B5567" w:rsidTr="000F5D58">
        <w:trPr>
          <w:trHeight w:val="292"/>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обременение</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Не установлено</w:t>
            </w:r>
          </w:p>
        </w:tc>
      </w:tr>
      <w:tr w:rsidR="001B5567" w:rsidRPr="001B5567" w:rsidTr="000F5D58">
        <w:trPr>
          <w:trHeight w:val="387"/>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 xml:space="preserve">местоположение земельного </w:t>
            </w:r>
          </w:p>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участка</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72"/>
              <w:jc w:val="both"/>
              <w:rPr>
                <w:rFonts w:eastAsia="Times New Roman"/>
                <w:sz w:val="20"/>
                <w:szCs w:val="20"/>
                <w:lang w:eastAsia="ru-RU"/>
              </w:rPr>
            </w:pPr>
            <w:r w:rsidRPr="001B5567">
              <w:rPr>
                <w:rFonts w:eastAsia="Times New Roman"/>
                <w:sz w:val="20"/>
                <w:szCs w:val="20"/>
                <w:lang w:eastAsia="ru-RU"/>
              </w:rPr>
              <w:t>Новосибирская обл., г. Куйбышев, ул. Омская, 32а</w:t>
            </w:r>
          </w:p>
        </w:tc>
      </w:tr>
      <w:tr w:rsidR="001B5567" w:rsidRPr="001B5567" w:rsidTr="000F5D58">
        <w:trPr>
          <w:trHeight w:val="64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left" w:pos="3672"/>
              </w:tabs>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Начальный размер арендной платы, руб. в год (без учета НДС)</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jc w:val="both"/>
              <w:rPr>
                <w:rFonts w:eastAsia="Times New Roman"/>
                <w:sz w:val="20"/>
                <w:szCs w:val="20"/>
                <w:lang w:eastAsia="ru-RU"/>
              </w:rPr>
            </w:pPr>
            <w:r w:rsidRPr="001B5567">
              <w:rPr>
                <w:rFonts w:eastAsia="Times New Roman"/>
                <w:sz w:val="20"/>
                <w:szCs w:val="20"/>
                <w:lang w:eastAsia="ru-RU"/>
              </w:rPr>
              <w:t>7282 (Семь тысяч двести восемьдесят два) рубля 00 копеек.</w:t>
            </w:r>
          </w:p>
        </w:tc>
      </w:tr>
      <w:tr w:rsidR="001B5567" w:rsidRPr="001B5567" w:rsidTr="000F5D58">
        <w:trPr>
          <w:trHeight w:val="299"/>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widowControl w:val="0"/>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 xml:space="preserve">Сумма задатка,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1457 (Одна тысяча четыреста пятьдесят семь) рублей 00 коп.</w:t>
            </w:r>
          </w:p>
        </w:tc>
      </w:tr>
      <w:tr w:rsidR="001B5567" w:rsidRPr="001B5567" w:rsidTr="000F5D58">
        <w:trPr>
          <w:trHeight w:val="195"/>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4677"/>
                <w:tab w:val="right" w:pos="9355"/>
              </w:tabs>
              <w:spacing w:after="0" w:line="240" w:lineRule="auto"/>
              <w:jc w:val="both"/>
              <w:rPr>
                <w:rFonts w:eastAsia="Times New Roman"/>
                <w:sz w:val="20"/>
                <w:szCs w:val="20"/>
                <w:lang w:eastAsia="ru-RU"/>
              </w:rPr>
            </w:pPr>
            <w:r w:rsidRPr="001B5567">
              <w:rPr>
                <w:rFonts w:eastAsia="Times New Roman"/>
                <w:sz w:val="20"/>
                <w:szCs w:val="20"/>
                <w:lang w:eastAsia="ru-RU"/>
              </w:rPr>
              <w:t xml:space="preserve">"Шаг аукциона", руб.                     </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1B5567">
              <w:rPr>
                <w:rFonts w:eastAsia="Times New Roman"/>
                <w:sz w:val="20"/>
                <w:szCs w:val="20"/>
                <w:lang w:eastAsia="ru-RU"/>
              </w:rPr>
              <w:t>360 (Триста шестьдесят) рублей 00 копеек</w:t>
            </w:r>
          </w:p>
        </w:tc>
      </w:tr>
      <w:tr w:rsidR="001B5567" w:rsidRPr="001B5567" w:rsidTr="000F5D58">
        <w:trPr>
          <w:trHeight w:val="256"/>
        </w:trPr>
        <w:tc>
          <w:tcPr>
            <w:tcW w:w="396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2"/>
              <w:jc w:val="both"/>
              <w:rPr>
                <w:rFonts w:eastAsia="Times New Roman"/>
                <w:sz w:val="20"/>
                <w:szCs w:val="20"/>
                <w:lang w:eastAsia="ru-RU"/>
              </w:rPr>
            </w:pPr>
            <w:r w:rsidRPr="001B5567">
              <w:rPr>
                <w:rFonts w:eastAsia="Times New Roman"/>
                <w:sz w:val="20"/>
                <w:szCs w:val="20"/>
                <w:lang w:eastAsia="ru-RU"/>
              </w:rPr>
              <w:t>Срок аренды</w:t>
            </w:r>
          </w:p>
        </w:tc>
        <w:tc>
          <w:tcPr>
            <w:tcW w:w="6480" w:type="dxa"/>
            <w:tcBorders>
              <w:top w:val="single" w:sz="4" w:space="0" w:color="auto"/>
              <w:left w:val="single" w:sz="4" w:space="0" w:color="auto"/>
              <w:bottom w:val="single" w:sz="4" w:space="0" w:color="auto"/>
              <w:right w:val="single" w:sz="4" w:space="0" w:color="auto"/>
            </w:tcBorders>
          </w:tcPr>
          <w:p w:rsidR="001B5567" w:rsidRPr="001B5567" w:rsidRDefault="001B5567" w:rsidP="001B5567">
            <w:pPr>
              <w:autoSpaceDE w:val="0"/>
              <w:autoSpaceDN w:val="0"/>
              <w:adjustRightInd w:val="0"/>
              <w:snapToGrid w:val="0"/>
              <w:spacing w:after="0" w:line="254" w:lineRule="auto"/>
              <w:ind w:right="381"/>
              <w:jc w:val="both"/>
              <w:rPr>
                <w:rFonts w:eastAsia="Times New Roman"/>
                <w:sz w:val="20"/>
                <w:szCs w:val="20"/>
                <w:lang w:eastAsia="ru-RU"/>
              </w:rPr>
            </w:pPr>
            <w:r w:rsidRPr="001B5567">
              <w:rPr>
                <w:rFonts w:eastAsia="Times New Roman"/>
                <w:sz w:val="20"/>
                <w:szCs w:val="20"/>
                <w:lang w:eastAsia="ru-RU"/>
              </w:rPr>
              <w:t>3 года</w:t>
            </w:r>
          </w:p>
        </w:tc>
      </w:tr>
    </w:tbl>
    <w:p w:rsidR="001B5567" w:rsidRPr="001B5567" w:rsidRDefault="001B5567" w:rsidP="001B5567">
      <w:pPr>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Организатор аукциона вправе отказаться от проведения аукциона не позднее, чем за пятнадцать дней до дня проведения аукциона. Извещение об отказе в проведении аукциона опубликовывается организатором аукциона в течение трех дней в </w:t>
      </w:r>
      <w:r w:rsidRPr="001B5567">
        <w:rPr>
          <w:rFonts w:eastAsia="Times New Roman" w:cs="Arial"/>
          <w:sz w:val="20"/>
          <w:szCs w:val="20"/>
          <w:lang w:eastAsia="ru-RU"/>
        </w:rPr>
        <w:t>периодическом печатном издании органов местного самоуправления Куйбышевского района «Информационный вестник» и на официальном сайте Куйбышевского района</w:t>
      </w:r>
      <w:r w:rsidRPr="001B5567">
        <w:rPr>
          <w:rFonts w:eastAsia="Times New Roman"/>
          <w:sz w:val="20"/>
          <w:szCs w:val="20"/>
          <w:lang w:eastAsia="ru-RU"/>
        </w:rPr>
        <w:t xml:space="preserve"> в сети "Интернет". Организатор аукциона в течение трех дней обязан известить участников аукциона о своем отказе в проведении аукциона и возвратить участникам аукциона внесенные задатки.</w:t>
      </w:r>
    </w:p>
    <w:p w:rsidR="001B5567" w:rsidRPr="001B5567" w:rsidRDefault="001B5567" w:rsidP="001B5567">
      <w:pPr>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1. Основание проведения аукциона:</w:t>
      </w:r>
    </w:p>
    <w:p w:rsidR="001B5567" w:rsidRPr="001B5567" w:rsidRDefault="001B5567" w:rsidP="001B5567">
      <w:pPr>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постановление администрации Куйбышевского района от 15.03.2013 № 322 «О проведении  аукционов по продаже права на заключение договоров аренды земельных участков»;</w:t>
      </w:r>
    </w:p>
    <w:p w:rsidR="001B5567" w:rsidRPr="001B5567" w:rsidRDefault="001B5567" w:rsidP="001B5567">
      <w:pPr>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2. Организатор аукциона - Администрация  Куйбышевского района (далее - Администрация).</w:t>
      </w:r>
    </w:p>
    <w:p w:rsidR="001B5567" w:rsidRPr="001B5567" w:rsidRDefault="001B5567" w:rsidP="001B5567">
      <w:pPr>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3. Форма аукциона - аукцион, открытый по составу участников и форме подачи заявок.</w:t>
      </w:r>
    </w:p>
    <w:p w:rsidR="001B5567" w:rsidRPr="001B5567" w:rsidRDefault="001B5567" w:rsidP="001B5567">
      <w:pPr>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4. Осмотр земельного участка на местности будет производиться каждый четверг с 13.30 до 15.00. Сбор - в 13.00 в здании Администрации  Куйбышевского района (ул. Краскома,37, каб. № 26), тел. для справок 22-571.</w:t>
      </w:r>
    </w:p>
    <w:p w:rsidR="001B5567" w:rsidRPr="001B5567" w:rsidRDefault="001B5567" w:rsidP="001B5567">
      <w:pPr>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5. Дата и время начала приема заявок на участие в аукционе – ежедневно со дня опубликования настоящего извещения.</w:t>
      </w:r>
    </w:p>
    <w:p w:rsidR="001B5567" w:rsidRPr="001B5567" w:rsidRDefault="001B5567" w:rsidP="001B5567">
      <w:pPr>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6. Место и порядок приема заявок - рабочие дни с </w:t>
      </w:r>
      <w:r w:rsidRPr="001B5567">
        <w:rPr>
          <w:rFonts w:eastAsia="Times New Roman"/>
          <w:b/>
          <w:sz w:val="20"/>
          <w:szCs w:val="20"/>
          <w:lang w:eastAsia="ru-RU"/>
        </w:rPr>
        <w:t>09.00 до 12.00 и с 13.00 до 16.00</w:t>
      </w:r>
      <w:r w:rsidRPr="001B5567">
        <w:rPr>
          <w:rFonts w:eastAsia="Times New Roman"/>
          <w:sz w:val="20"/>
          <w:szCs w:val="20"/>
          <w:lang w:eastAsia="ru-RU"/>
        </w:rPr>
        <w:t xml:space="preserve"> по адресу: г. Куйбышев, ул. Краскома, 37, каб.№ 39. Контактный телефон: 51-744.</w:t>
      </w:r>
    </w:p>
    <w:p w:rsidR="001B5567" w:rsidRPr="001B5567" w:rsidRDefault="001B5567" w:rsidP="001B5567">
      <w:pPr>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7. Дата и время окончания приема заявок на участие в аукционе – </w:t>
      </w:r>
      <w:r w:rsidRPr="001B5567">
        <w:rPr>
          <w:rFonts w:eastAsia="Times New Roman"/>
          <w:b/>
          <w:sz w:val="20"/>
          <w:szCs w:val="20"/>
          <w:lang w:eastAsia="ru-RU"/>
        </w:rPr>
        <w:t>29.04.2013 г.</w:t>
      </w:r>
      <w:r w:rsidRPr="001B5567">
        <w:rPr>
          <w:rFonts w:eastAsia="Times New Roman"/>
          <w:sz w:val="20"/>
          <w:szCs w:val="20"/>
          <w:lang w:eastAsia="ru-RU"/>
        </w:rPr>
        <w:t xml:space="preserve"> до 12.00 часов по местному времени.</w:t>
      </w:r>
    </w:p>
    <w:p w:rsidR="001B5567" w:rsidRPr="001B5567" w:rsidRDefault="001B5567" w:rsidP="001B5567">
      <w:pPr>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8. Дата, время и место определения участников аукциона – </w:t>
      </w:r>
      <w:r w:rsidRPr="001B5567">
        <w:rPr>
          <w:rFonts w:eastAsia="Times New Roman"/>
          <w:b/>
          <w:sz w:val="20"/>
          <w:szCs w:val="20"/>
          <w:lang w:eastAsia="ru-RU"/>
        </w:rPr>
        <w:t>30.04.2013г.</w:t>
      </w:r>
      <w:r w:rsidRPr="001B5567">
        <w:rPr>
          <w:rFonts w:eastAsia="Times New Roman"/>
          <w:sz w:val="20"/>
          <w:szCs w:val="20"/>
          <w:lang w:eastAsia="ru-RU"/>
        </w:rPr>
        <w:t xml:space="preserve"> в 10 час. 00 мин. по адресу: г. Куйбышев, ул. Краскома, 37, каб. № 18.</w:t>
      </w:r>
    </w:p>
    <w:p w:rsidR="001B5567" w:rsidRPr="001B5567" w:rsidRDefault="001B5567" w:rsidP="001B5567">
      <w:pPr>
        <w:autoSpaceDE w:val="0"/>
        <w:autoSpaceDN w:val="0"/>
        <w:adjustRightInd w:val="0"/>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t>Аукционы состоятся 07.05.2013 г. по адресу: Новосибирская область, г. Куйбышев, улица Краскома, 37, каб. № 18 (подведение итогов аукциона – по тому же адресу).</w:t>
      </w:r>
    </w:p>
    <w:p w:rsidR="001B5567" w:rsidRPr="001B5567" w:rsidRDefault="001B5567" w:rsidP="001B5567">
      <w:pPr>
        <w:autoSpaceDE w:val="0"/>
        <w:autoSpaceDN w:val="0"/>
        <w:adjustRightInd w:val="0"/>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t>Лот № 1 – в 9.00 часов. Подведение итогов аукциона – в 9.20 часов</w:t>
      </w:r>
    </w:p>
    <w:p w:rsidR="001B5567" w:rsidRPr="001B5567" w:rsidRDefault="001B5567" w:rsidP="001B5567">
      <w:pPr>
        <w:autoSpaceDE w:val="0"/>
        <w:autoSpaceDN w:val="0"/>
        <w:adjustRightInd w:val="0"/>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t xml:space="preserve">Лот № 2 – в 9.30 часов. Подведение итогов аукциона – в 9.50 часов </w:t>
      </w:r>
    </w:p>
    <w:p w:rsidR="001B5567" w:rsidRPr="001B5567" w:rsidRDefault="001B5567" w:rsidP="001B5567">
      <w:pPr>
        <w:autoSpaceDE w:val="0"/>
        <w:autoSpaceDN w:val="0"/>
        <w:adjustRightInd w:val="0"/>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t>Лот № 3 - в 10.00 часов. Подведение итогов аукциона – в 10.20 часов</w:t>
      </w:r>
    </w:p>
    <w:p w:rsidR="001B5567" w:rsidRPr="001B5567" w:rsidRDefault="001B5567" w:rsidP="001B5567">
      <w:pPr>
        <w:autoSpaceDE w:val="0"/>
        <w:autoSpaceDN w:val="0"/>
        <w:adjustRightInd w:val="0"/>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t>Лот № 4 - в 10.30 часов. Подведение итогов аукциона – в 10.50 часов</w:t>
      </w:r>
    </w:p>
    <w:p w:rsidR="001B5567" w:rsidRPr="001B5567" w:rsidRDefault="001B5567" w:rsidP="001B5567">
      <w:pPr>
        <w:autoSpaceDE w:val="0"/>
        <w:autoSpaceDN w:val="0"/>
        <w:adjustRightInd w:val="0"/>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t>Лот № 5 – в 11.00 часов. Подведение итогов аукциона – в 11.20 часов</w:t>
      </w:r>
    </w:p>
    <w:p w:rsidR="001B5567" w:rsidRPr="001B5567" w:rsidRDefault="001B5567" w:rsidP="001B5567">
      <w:pPr>
        <w:autoSpaceDE w:val="0"/>
        <w:autoSpaceDN w:val="0"/>
        <w:adjustRightInd w:val="0"/>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t xml:space="preserve">Лот № 6 – в 11.30 часов. Подведение итогов аукциона – в 11.50 часов </w:t>
      </w:r>
    </w:p>
    <w:p w:rsidR="001B5567" w:rsidRPr="001B5567" w:rsidRDefault="001B5567" w:rsidP="001B5567">
      <w:pPr>
        <w:autoSpaceDE w:val="0"/>
        <w:autoSpaceDN w:val="0"/>
        <w:adjustRightInd w:val="0"/>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t>Лот № 7 – в 13.00 часов. Подведение итогов аукциона – в 13.20 часов</w:t>
      </w:r>
    </w:p>
    <w:p w:rsidR="001B5567" w:rsidRPr="001B5567" w:rsidRDefault="001B5567" w:rsidP="001B5567">
      <w:pPr>
        <w:autoSpaceDE w:val="0"/>
        <w:autoSpaceDN w:val="0"/>
        <w:adjustRightInd w:val="0"/>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t xml:space="preserve">Лот № 8 – в 13.30 часов. Подведение итогов аукциона – в 13.50 часов </w:t>
      </w:r>
    </w:p>
    <w:p w:rsidR="001B5567" w:rsidRPr="001B5567" w:rsidRDefault="001B5567" w:rsidP="001B5567">
      <w:pPr>
        <w:autoSpaceDE w:val="0"/>
        <w:autoSpaceDN w:val="0"/>
        <w:adjustRightInd w:val="0"/>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t>Лот № 9 - в 14.00 часов. Подведение итогов аукциона – в 14.20 часов</w:t>
      </w:r>
    </w:p>
    <w:p w:rsidR="001B5567" w:rsidRPr="001B5567" w:rsidRDefault="001B5567" w:rsidP="001B5567">
      <w:pPr>
        <w:autoSpaceDE w:val="0"/>
        <w:autoSpaceDN w:val="0"/>
        <w:adjustRightInd w:val="0"/>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t>Лот № 10 - в 14.30 часов. Подведение итогов аукциона – в 14.50 часов</w:t>
      </w:r>
    </w:p>
    <w:p w:rsidR="001B5567" w:rsidRPr="001B5567" w:rsidRDefault="001B5567" w:rsidP="001B5567">
      <w:pPr>
        <w:autoSpaceDE w:val="0"/>
        <w:autoSpaceDN w:val="0"/>
        <w:adjustRightInd w:val="0"/>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t>Лот № 11 – в 15.00 часов. Подведение итогов аукциона – в 15.20 часов</w:t>
      </w:r>
    </w:p>
    <w:p w:rsidR="001B5567" w:rsidRPr="001B5567" w:rsidRDefault="001B5567" w:rsidP="001B5567">
      <w:pPr>
        <w:autoSpaceDE w:val="0"/>
        <w:autoSpaceDN w:val="0"/>
        <w:adjustRightInd w:val="0"/>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t xml:space="preserve">Лот № 12 – в 15.30 часов. Подведение итогов аукциона – в 15.50 часов </w:t>
      </w:r>
    </w:p>
    <w:p w:rsidR="001B5567" w:rsidRPr="001B5567" w:rsidRDefault="001B5567" w:rsidP="001B5567">
      <w:pPr>
        <w:autoSpaceDE w:val="0"/>
        <w:autoSpaceDN w:val="0"/>
        <w:adjustRightInd w:val="0"/>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lastRenderedPageBreak/>
        <w:t>Лот № 13 – в 16.00 часов. Подведение итогов аукциона – в 16.20 часов</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9. Условия участия в аукционе - для участия в аукционе заявители представляют следующие документы:</w:t>
      </w:r>
    </w:p>
    <w:p w:rsidR="001B5567" w:rsidRPr="001B5567" w:rsidRDefault="001B5567" w:rsidP="001B5567">
      <w:pPr>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t>- заявку на участие в аукционе по установленной форме с указанием реквизитов счета для возврата задатка;</w:t>
      </w:r>
    </w:p>
    <w:p w:rsidR="001B5567" w:rsidRPr="001B5567" w:rsidRDefault="001B5567" w:rsidP="001B5567">
      <w:pPr>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t>- копию документа, удостоверяющего личность (для физических лиц);</w:t>
      </w:r>
    </w:p>
    <w:p w:rsidR="001B5567" w:rsidRPr="001B5567" w:rsidRDefault="001B5567" w:rsidP="001B5567">
      <w:pPr>
        <w:spacing w:after="0" w:line="240" w:lineRule="auto"/>
        <w:ind w:left="-540" w:firstLine="540"/>
        <w:jc w:val="both"/>
        <w:rPr>
          <w:rFonts w:eastAsia="Times New Roman"/>
          <w:b/>
          <w:bCs/>
          <w:sz w:val="20"/>
          <w:szCs w:val="20"/>
          <w:lang w:eastAsia="ru-RU"/>
        </w:rPr>
      </w:pPr>
      <w:r w:rsidRPr="001B5567">
        <w:rPr>
          <w:rFonts w:eastAsia="Times New Roman"/>
          <w:b/>
          <w:sz w:val="20"/>
          <w:szCs w:val="20"/>
          <w:lang w:eastAsia="ru-RU"/>
        </w:rPr>
        <w:t xml:space="preserve">- </w:t>
      </w:r>
      <w:r w:rsidRPr="001B5567">
        <w:rPr>
          <w:rFonts w:eastAsia="Times New Roman"/>
          <w:b/>
          <w:bCs/>
          <w:sz w:val="20"/>
          <w:szCs w:val="20"/>
          <w:lang w:eastAsia="ru-RU"/>
        </w:rPr>
        <w:t>платежный документ с отметкой банка плательщика об исполнении для подтверждения перечисления претендентом задатка;</w:t>
      </w:r>
    </w:p>
    <w:p w:rsidR="001B5567" w:rsidRPr="001B5567" w:rsidRDefault="001B5567" w:rsidP="001B5567">
      <w:pPr>
        <w:spacing w:after="0" w:line="240" w:lineRule="auto"/>
        <w:ind w:left="-540" w:firstLine="540"/>
        <w:jc w:val="both"/>
        <w:rPr>
          <w:rFonts w:eastAsia="Times New Roman"/>
          <w:b/>
          <w:bCs/>
          <w:sz w:val="20"/>
          <w:szCs w:val="20"/>
          <w:lang w:eastAsia="ru-RU"/>
        </w:rPr>
      </w:pPr>
      <w:r w:rsidRPr="001B5567">
        <w:rPr>
          <w:rFonts w:eastAsia="Times New Roman"/>
          <w:b/>
          <w:bCs/>
          <w:sz w:val="20"/>
          <w:szCs w:val="20"/>
          <w:lang w:eastAsia="ru-RU"/>
        </w:rPr>
        <w:t>- нотариально заверенные копии учредительных документов и свидетельства о государственной регистрации (для юридического лица);</w:t>
      </w:r>
    </w:p>
    <w:p w:rsidR="001B5567" w:rsidRPr="001B5567" w:rsidRDefault="001B5567" w:rsidP="001B5567">
      <w:pPr>
        <w:spacing w:after="0" w:line="240" w:lineRule="auto"/>
        <w:ind w:left="-540" w:firstLine="540"/>
        <w:jc w:val="both"/>
        <w:rPr>
          <w:rFonts w:eastAsia="Times New Roman"/>
          <w:b/>
          <w:bCs/>
          <w:sz w:val="20"/>
          <w:szCs w:val="20"/>
          <w:lang w:eastAsia="ru-RU"/>
        </w:rPr>
      </w:pPr>
      <w:r w:rsidRPr="001B5567">
        <w:rPr>
          <w:rFonts w:eastAsia="Times New Roman"/>
          <w:b/>
          <w:bCs/>
          <w:sz w:val="20"/>
          <w:szCs w:val="20"/>
          <w:lang w:eastAsia="ru-RU"/>
        </w:rPr>
        <w:t>- выписку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p w:rsidR="001B5567" w:rsidRPr="001B5567" w:rsidRDefault="001B5567" w:rsidP="001B5567">
      <w:pPr>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Заявка и опись представленных документов составляются в 2 экземплярах, один из которых остается у организатора аукциона, другой - у заявителя.</w:t>
      </w:r>
    </w:p>
    <w:p w:rsidR="001B5567" w:rsidRPr="001B5567" w:rsidRDefault="001B5567" w:rsidP="001B5567">
      <w:pPr>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Документы, содержащие помарки, подчистки, исправления и т.п., не принимаются.</w:t>
      </w:r>
    </w:p>
    <w:p w:rsidR="001B5567" w:rsidRPr="001B5567" w:rsidRDefault="001B5567" w:rsidP="001B5567">
      <w:pPr>
        <w:widowControl w:val="0"/>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Заявка на участие в аукционе, поступившая по истечении срока ее приема, возвращается в день ее поступления заявителю. Заявитель имеет право отозвать принятую организатором аукциона заявку до дня окончания срока приема заявок, уведомив об этом в письменной форме организатора аукциона.</w:t>
      </w:r>
    </w:p>
    <w:p w:rsidR="001B5567" w:rsidRPr="001B5567" w:rsidRDefault="001B5567" w:rsidP="001B5567">
      <w:pPr>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Один заявитель имеет право подать только одну заявку. Форма заявки представлена в приложении N 1 к настоящему извещению.</w:t>
      </w:r>
    </w:p>
    <w:p w:rsidR="001B5567" w:rsidRPr="001B5567" w:rsidRDefault="001B5567" w:rsidP="001B5567">
      <w:pPr>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Задаток перечисляется Претендентом на расчетный счет Организатора аукциона:</w:t>
      </w:r>
    </w:p>
    <w:p w:rsidR="001B5567" w:rsidRPr="001B5567" w:rsidRDefault="001B5567" w:rsidP="001B5567">
      <w:pPr>
        <w:autoSpaceDE w:val="0"/>
        <w:autoSpaceDN w:val="0"/>
        <w:adjustRightInd w:val="0"/>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t xml:space="preserve">Получатель - Администрация Куйбышевского района (Администрация Куйбышевского района л/с 814010013) </w:t>
      </w:r>
    </w:p>
    <w:p w:rsidR="001B5567" w:rsidRPr="001B5567" w:rsidRDefault="001B5567" w:rsidP="001B5567">
      <w:pPr>
        <w:autoSpaceDE w:val="0"/>
        <w:autoSpaceDN w:val="0"/>
        <w:adjustRightInd w:val="0"/>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t>Адрес получателя: 632387, Новосибирская область, г. Куйбышев, ул. Краскома, 37</w:t>
      </w:r>
    </w:p>
    <w:p w:rsidR="001B5567" w:rsidRPr="001B5567" w:rsidRDefault="001B5567" w:rsidP="001B5567">
      <w:pPr>
        <w:autoSpaceDE w:val="0"/>
        <w:autoSpaceDN w:val="0"/>
        <w:adjustRightInd w:val="0"/>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t>ИНН 5452111298, КПП 545201001, расчетный счет № 40302810900195000004 в РКЦ г. Куйбышева, БИК 045019000.</w:t>
      </w:r>
    </w:p>
    <w:p w:rsidR="001B5567" w:rsidRPr="001B5567" w:rsidRDefault="001B5567" w:rsidP="001B5567">
      <w:pPr>
        <w:autoSpaceDE w:val="0"/>
        <w:autoSpaceDN w:val="0"/>
        <w:adjustRightInd w:val="0"/>
        <w:spacing w:after="0" w:line="240" w:lineRule="auto"/>
        <w:ind w:left="-540" w:firstLine="540"/>
        <w:jc w:val="both"/>
        <w:rPr>
          <w:rFonts w:eastAsia="Times New Roman"/>
          <w:b/>
          <w:sz w:val="20"/>
          <w:szCs w:val="20"/>
          <w:lang w:eastAsia="ru-RU"/>
        </w:rPr>
      </w:pPr>
      <w:r w:rsidRPr="001B5567">
        <w:rPr>
          <w:rFonts w:eastAsia="Times New Roman"/>
          <w:sz w:val="20"/>
          <w:szCs w:val="20"/>
          <w:lang w:eastAsia="ru-RU"/>
        </w:rPr>
        <w:t>Задаток должен быть перечислен и поступить в срок</w:t>
      </w:r>
      <w:r w:rsidRPr="001B5567">
        <w:rPr>
          <w:rFonts w:eastAsia="Times New Roman"/>
          <w:b/>
          <w:sz w:val="20"/>
          <w:szCs w:val="20"/>
          <w:lang w:eastAsia="ru-RU"/>
        </w:rPr>
        <w:t xml:space="preserve"> до 29.04.2013 г.</w:t>
      </w:r>
    </w:p>
    <w:p w:rsidR="001B5567" w:rsidRPr="001B5567" w:rsidRDefault="001B5567" w:rsidP="001B5567">
      <w:pPr>
        <w:widowControl w:val="0"/>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Документом, подтверждающим поступление задатка, является выписка с лицевого счета Организатора аукциона. </w:t>
      </w:r>
    </w:p>
    <w:p w:rsidR="001B5567" w:rsidRPr="001B5567" w:rsidRDefault="001B5567" w:rsidP="001B5567">
      <w:pPr>
        <w:widowControl w:val="0"/>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Заключение договора о задатке осуществляется по месту приема заявок. Организатор аукциона обязан вернуть внесенный задаток претенденту, не допущенному к участию в аукционе, а также в случае отзыва заявки претендентом не позднее дня окончания срока приема заявок в течение трех банковских дней  соответственно со дня оформления протокола приема заявок на участие в аукционе или со дня регистрации отзыва заявки в журнале приема заявок. </w:t>
      </w:r>
    </w:p>
    <w:p w:rsidR="001B5567" w:rsidRPr="001B5567" w:rsidRDefault="001B5567" w:rsidP="001B5567">
      <w:pPr>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10. Определение участников аукциона – в день определения участников торгов Организатор аукциона рассматривает заявки и документы заявителей и устанавливает факт поступления на счет Организатора аукциона установленных сумм задатков. По результатам рассмотрения заявок и документов Организатор аукциона принимает следующие решения: о признании заявителей участниками аукциона или об отказе в допуске претендентов к участию в аукционе.</w:t>
      </w:r>
    </w:p>
    <w:p w:rsidR="001B5567" w:rsidRPr="001B5567" w:rsidRDefault="001B5567" w:rsidP="001B5567">
      <w:pPr>
        <w:autoSpaceDE w:val="0"/>
        <w:autoSpaceDN w:val="0"/>
        <w:adjustRightInd w:val="0"/>
        <w:spacing w:after="0" w:line="240" w:lineRule="auto"/>
        <w:ind w:left="-540" w:firstLine="540"/>
        <w:jc w:val="both"/>
        <w:rPr>
          <w:rFonts w:eastAsia="Times New Roman"/>
          <w:b/>
          <w:sz w:val="20"/>
          <w:szCs w:val="20"/>
          <w:lang w:eastAsia="ru-RU"/>
        </w:rPr>
      </w:pPr>
      <w:r w:rsidRPr="001B5567">
        <w:rPr>
          <w:rFonts w:eastAsia="Times New Roman"/>
          <w:b/>
          <w:sz w:val="20"/>
          <w:szCs w:val="20"/>
          <w:lang w:eastAsia="ru-RU"/>
        </w:rPr>
        <w:t>Заявитель не допускается к участию в аукционе по следующим основаниям:</w:t>
      </w:r>
    </w:p>
    <w:p w:rsidR="001B5567" w:rsidRPr="001B5567" w:rsidRDefault="001B5567" w:rsidP="001B5567">
      <w:pPr>
        <w:autoSpaceDE w:val="0"/>
        <w:autoSpaceDN w:val="0"/>
        <w:adjustRightInd w:val="0"/>
        <w:spacing w:after="0" w:line="240" w:lineRule="auto"/>
        <w:ind w:left="-540" w:firstLine="540"/>
        <w:jc w:val="both"/>
        <w:outlineLvl w:val="1"/>
        <w:rPr>
          <w:rFonts w:eastAsia="Times New Roman"/>
          <w:sz w:val="20"/>
          <w:szCs w:val="20"/>
          <w:lang w:eastAsia="ru-RU"/>
        </w:rPr>
      </w:pPr>
      <w:r w:rsidRPr="001B5567">
        <w:rPr>
          <w:rFonts w:eastAsia="Times New Roman"/>
          <w:sz w:val="20"/>
          <w:szCs w:val="20"/>
          <w:lang w:eastAsia="ru-RU"/>
        </w:rPr>
        <w:t>1) непредставление определенных п.9 настоящего извещения необходимых для участия в аукционе документов или представление недостоверных сведений;</w:t>
      </w:r>
    </w:p>
    <w:p w:rsidR="001B5567" w:rsidRPr="001B5567" w:rsidRDefault="001B5567" w:rsidP="001B5567">
      <w:pPr>
        <w:autoSpaceDE w:val="0"/>
        <w:autoSpaceDN w:val="0"/>
        <w:adjustRightInd w:val="0"/>
        <w:spacing w:after="0" w:line="240" w:lineRule="auto"/>
        <w:ind w:left="-540" w:firstLine="540"/>
        <w:jc w:val="both"/>
        <w:outlineLvl w:val="1"/>
        <w:rPr>
          <w:rFonts w:eastAsia="Times New Roman"/>
          <w:sz w:val="20"/>
          <w:szCs w:val="20"/>
          <w:lang w:eastAsia="ru-RU"/>
        </w:rPr>
      </w:pPr>
      <w:r w:rsidRPr="001B5567">
        <w:rPr>
          <w:rFonts w:eastAsia="Times New Roman"/>
          <w:sz w:val="20"/>
          <w:szCs w:val="20"/>
          <w:lang w:eastAsia="ru-RU"/>
        </w:rPr>
        <w:t>2) непоступление задатка на счет, указанный в извещении о проведении аукциона, до дня окончания приема документов для участия в аукционе;</w:t>
      </w:r>
    </w:p>
    <w:p w:rsidR="001B5567" w:rsidRPr="001B5567" w:rsidRDefault="001B5567" w:rsidP="001B5567">
      <w:pPr>
        <w:autoSpaceDE w:val="0"/>
        <w:autoSpaceDN w:val="0"/>
        <w:adjustRightInd w:val="0"/>
        <w:spacing w:after="0" w:line="240" w:lineRule="auto"/>
        <w:ind w:left="-540" w:firstLine="540"/>
        <w:jc w:val="both"/>
        <w:outlineLvl w:val="1"/>
        <w:rPr>
          <w:rFonts w:eastAsia="Times New Roman"/>
          <w:sz w:val="20"/>
          <w:szCs w:val="20"/>
          <w:lang w:eastAsia="ru-RU"/>
        </w:rPr>
      </w:pPr>
      <w:r w:rsidRPr="001B5567">
        <w:rPr>
          <w:rFonts w:eastAsia="Times New Roman"/>
          <w:sz w:val="20"/>
          <w:szCs w:val="20"/>
          <w:lang w:eastAsia="ru-RU"/>
        </w:rPr>
        <w:t>3) подача заявки на участие в аукционе по продаже земельного участка лицом, которое в соответствии с федеральными законами не имеет права приобретать в собственность земельные участки;</w:t>
      </w:r>
    </w:p>
    <w:p w:rsidR="001B5567" w:rsidRPr="001B5567" w:rsidRDefault="001B5567" w:rsidP="001B5567">
      <w:pPr>
        <w:widowControl w:val="0"/>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11. Победителем аукциона признается тот участник аукциона, номер билета которого был назван аукционистом последним. </w:t>
      </w:r>
    </w:p>
    <w:p w:rsidR="001B5567" w:rsidRPr="001B5567" w:rsidRDefault="001B5567" w:rsidP="001B5567">
      <w:pPr>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Протокол о результатах аукциона является основанием для заключения с победителем аукциона договора аренды земельного участка (Приложение 2).</w:t>
      </w:r>
    </w:p>
    <w:p w:rsidR="001B5567" w:rsidRPr="001B5567" w:rsidRDefault="001B5567" w:rsidP="001B5567">
      <w:pPr>
        <w:autoSpaceDE w:val="0"/>
        <w:autoSpaceDN w:val="0"/>
        <w:adjustRightInd w:val="0"/>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Договор подлежит заключению в срок не позднее 5 дней со дня подписания протокола.</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12. Определены технические условия подключения объектов к сетям инженерно-технического обеспечения и плата за подключение:</w:t>
      </w:r>
    </w:p>
    <w:p w:rsidR="001B5567" w:rsidRPr="001B5567" w:rsidRDefault="001B5567" w:rsidP="001B5567">
      <w:pPr>
        <w:spacing w:after="0" w:line="240" w:lineRule="auto"/>
        <w:ind w:left="-540" w:firstLine="540"/>
        <w:jc w:val="both"/>
        <w:rPr>
          <w:rFonts w:eastAsia="Times New Roman"/>
          <w:b/>
          <w:sz w:val="20"/>
          <w:szCs w:val="20"/>
          <w:lang w:eastAsia="ru-RU"/>
        </w:rPr>
      </w:pPr>
      <w:r w:rsidRPr="001B5567">
        <w:rPr>
          <w:rFonts w:eastAsia="Times New Roman"/>
          <w:sz w:val="20"/>
          <w:szCs w:val="20"/>
          <w:lang w:eastAsia="ru-RU"/>
        </w:rPr>
        <w:t xml:space="preserve">- </w:t>
      </w:r>
      <w:r w:rsidRPr="001B5567">
        <w:rPr>
          <w:rFonts w:eastAsia="Times New Roman"/>
          <w:b/>
          <w:sz w:val="20"/>
          <w:szCs w:val="20"/>
          <w:lang w:eastAsia="ru-RU"/>
        </w:rPr>
        <w:t>к электрическим сетям:</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Об ориентировочном объеме условий присоединения к электрическим сетям индивидуальных жилых домов с нагрузкой до 15 кВт, 35 кВт (потребители </w:t>
      </w:r>
      <w:r w:rsidRPr="001B5567">
        <w:rPr>
          <w:rFonts w:eastAsia="Times New Roman"/>
          <w:sz w:val="20"/>
          <w:szCs w:val="20"/>
          <w:lang w:val="en-US" w:eastAsia="ru-RU"/>
        </w:rPr>
        <w:t>III</w:t>
      </w:r>
      <w:r w:rsidRPr="001B5567">
        <w:rPr>
          <w:rFonts w:eastAsia="Times New Roman"/>
          <w:sz w:val="20"/>
          <w:szCs w:val="20"/>
          <w:lang w:eastAsia="ru-RU"/>
        </w:rPr>
        <w:t xml:space="preserve"> категории по надежности электроснабжения), и информации о плате за технологическое присоединение, планируемых к строительству на земельных участках, филиал «Западные электрические сети» ОАО «РЭС» сообщает следующее:</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b/>
          <w:sz w:val="20"/>
          <w:szCs w:val="20"/>
          <w:lang w:eastAsia="ru-RU"/>
        </w:rPr>
        <w:t>-</w:t>
      </w:r>
      <w:r w:rsidRPr="001B5567">
        <w:rPr>
          <w:rFonts w:eastAsia="Times New Roman"/>
          <w:sz w:val="20"/>
          <w:szCs w:val="20"/>
          <w:lang w:eastAsia="ru-RU"/>
        </w:rPr>
        <w:t xml:space="preserve"> на земельных участках местоположением: Новосибирская область, г. Куйбышев, в районе ул. С.Сусловых и территории Птицевода, с кадастровыми номерами: 54:34:010201:429, 54:34:010840:389, 54:34:010840:391, 54:34:010840:390, 54:34:010840:393, 54:34:010840:394, 54:34:010840:395, 54:34:010840:396, 54:34:010840:402, 54:34:010840:365, 54:34:010840:352 (зона действия ПС 110 кВ «Оленёнок») </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Присоединение объектов к электрическим сетям возможно при условии выполнения нижеприведенных мероприятий: </w:t>
      </w:r>
      <w:r w:rsidRPr="001B5567">
        <w:rPr>
          <w:rFonts w:eastAsia="Times New Roman"/>
          <w:sz w:val="20"/>
          <w:szCs w:val="20"/>
          <w:lang w:eastAsia="ru-RU"/>
        </w:rPr>
        <w:tab/>
      </w:r>
    </w:p>
    <w:p w:rsidR="001B5567" w:rsidRPr="001B5567" w:rsidRDefault="001B5567" w:rsidP="001B5567">
      <w:pPr>
        <w:numPr>
          <w:ilvl w:val="0"/>
          <w:numId w:val="12"/>
        </w:numPr>
        <w:tabs>
          <w:tab w:val="num" w:pos="0"/>
          <w:tab w:val="left" w:pos="360"/>
        </w:tabs>
        <w:spacing w:after="0" w:line="240" w:lineRule="auto"/>
        <w:jc w:val="both"/>
        <w:rPr>
          <w:rFonts w:eastAsia="Times New Roman"/>
          <w:sz w:val="20"/>
          <w:szCs w:val="20"/>
          <w:lang w:eastAsia="ru-RU"/>
        </w:rPr>
      </w:pPr>
      <w:r w:rsidRPr="001B5567">
        <w:rPr>
          <w:rFonts w:eastAsia="Times New Roman"/>
          <w:sz w:val="20"/>
          <w:szCs w:val="20"/>
          <w:lang w:eastAsia="ru-RU"/>
        </w:rPr>
        <w:t>строительство трансформаторной подстанции (ТП-10/0,4 кВ), тип ТП, тип ввода, мощность трансформатора, количество ТП, определить проектом.</w:t>
      </w:r>
    </w:p>
    <w:p w:rsidR="001B5567" w:rsidRPr="001B5567" w:rsidRDefault="001B5567" w:rsidP="001B5567">
      <w:pPr>
        <w:numPr>
          <w:ilvl w:val="0"/>
          <w:numId w:val="12"/>
        </w:numPr>
        <w:tabs>
          <w:tab w:val="num" w:pos="0"/>
          <w:tab w:val="left" w:pos="360"/>
        </w:tabs>
        <w:spacing w:after="0" w:line="240" w:lineRule="auto"/>
        <w:jc w:val="both"/>
        <w:rPr>
          <w:rFonts w:eastAsia="Times New Roman"/>
          <w:sz w:val="20"/>
          <w:szCs w:val="20"/>
          <w:lang w:eastAsia="ru-RU"/>
        </w:rPr>
      </w:pPr>
      <w:r w:rsidRPr="001B5567">
        <w:rPr>
          <w:rFonts w:eastAsia="Times New Roman"/>
          <w:sz w:val="20"/>
          <w:szCs w:val="20"/>
          <w:lang w:eastAsia="ru-RU"/>
        </w:rPr>
        <w:t xml:space="preserve">строительство ВЛ-10 кВ до места установки проектируемой в необходимом объеме. Тип ЛЭП-10 кВ, марку и сечение провода (кабеля) определить проектом. </w:t>
      </w:r>
    </w:p>
    <w:p w:rsidR="001B5567" w:rsidRPr="001B5567" w:rsidRDefault="001B5567" w:rsidP="001B5567">
      <w:pPr>
        <w:numPr>
          <w:ilvl w:val="0"/>
          <w:numId w:val="13"/>
        </w:numPr>
        <w:tabs>
          <w:tab w:val="num" w:pos="0"/>
          <w:tab w:val="left" w:pos="360"/>
        </w:tabs>
        <w:spacing w:after="0" w:line="240" w:lineRule="auto"/>
        <w:jc w:val="both"/>
        <w:rPr>
          <w:rFonts w:eastAsia="Times New Roman"/>
          <w:sz w:val="20"/>
          <w:szCs w:val="20"/>
          <w:lang w:eastAsia="ru-RU"/>
        </w:rPr>
      </w:pPr>
      <w:r w:rsidRPr="001B5567">
        <w:rPr>
          <w:rFonts w:eastAsia="Times New Roman"/>
          <w:sz w:val="20"/>
          <w:szCs w:val="20"/>
          <w:lang w:eastAsia="ru-RU"/>
        </w:rPr>
        <w:t>строительство ЛЭП-0,4 кВ от вновь установленной ТП до границ земельных участков в необходимом объеме. Тип ЛЭП-0,4 кВ, марку и сечение провода (кабеля) определить проектом.</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b/>
          <w:sz w:val="20"/>
          <w:szCs w:val="20"/>
          <w:lang w:eastAsia="ru-RU"/>
        </w:rPr>
        <w:lastRenderedPageBreak/>
        <w:t>-</w:t>
      </w:r>
      <w:r w:rsidRPr="001B5567">
        <w:rPr>
          <w:rFonts w:eastAsia="Times New Roman"/>
          <w:sz w:val="20"/>
          <w:szCs w:val="20"/>
          <w:lang w:eastAsia="ru-RU"/>
        </w:rPr>
        <w:t xml:space="preserve"> на земельном участке местоположением: Новосибирская обл., г. Куйбышев, между земельным участком в районе дома № 10 по ул. Заслонова и земельным участком по ул. Смирнова, 2-2 (зона действия БТЭЦ)</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Присоединение объекта к электрическим сетям возможно при условии выполнения нижеприведенных мероприятий: </w:t>
      </w:r>
      <w:r w:rsidRPr="001B5567">
        <w:rPr>
          <w:rFonts w:eastAsia="Times New Roman"/>
          <w:sz w:val="20"/>
          <w:szCs w:val="20"/>
          <w:lang w:eastAsia="ru-RU"/>
        </w:rPr>
        <w:tab/>
      </w:r>
    </w:p>
    <w:p w:rsidR="001B5567" w:rsidRPr="001B5567" w:rsidRDefault="001B5567" w:rsidP="001B5567">
      <w:pPr>
        <w:numPr>
          <w:ilvl w:val="0"/>
          <w:numId w:val="13"/>
        </w:numPr>
        <w:tabs>
          <w:tab w:val="num" w:pos="0"/>
          <w:tab w:val="left" w:pos="360"/>
        </w:tabs>
        <w:spacing w:after="0" w:line="240" w:lineRule="auto"/>
        <w:jc w:val="both"/>
        <w:rPr>
          <w:rFonts w:eastAsia="Times New Roman"/>
          <w:sz w:val="20"/>
          <w:szCs w:val="20"/>
          <w:lang w:eastAsia="ru-RU"/>
        </w:rPr>
      </w:pPr>
      <w:r w:rsidRPr="001B5567">
        <w:rPr>
          <w:rFonts w:eastAsia="Times New Roman"/>
          <w:sz w:val="20"/>
          <w:szCs w:val="20"/>
          <w:lang w:eastAsia="ru-RU"/>
        </w:rPr>
        <w:t>строительство ЛЭП-0,4 кВ от существующей ВЛ-0,4 кВ до границ земельного участка. Тип ЛЭП-0,4 кВ, марку и сечение провода (кабеля), протяженность определить проектом.</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на земельном участке местоположением: Новосибирская обл., г. Куйбышев, ул. Омская, 32а (зона действия ПС «Куйбышевская»)</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Присоединение объекта к электрическим сетям возможно при условии выполнения нижеприведенных мероприятий: </w:t>
      </w:r>
      <w:r w:rsidRPr="001B5567">
        <w:rPr>
          <w:rFonts w:eastAsia="Times New Roman"/>
          <w:sz w:val="20"/>
          <w:szCs w:val="20"/>
          <w:lang w:eastAsia="ru-RU"/>
        </w:rPr>
        <w:tab/>
      </w:r>
    </w:p>
    <w:p w:rsidR="001B5567" w:rsidRPr="001B5567" w:rsidRDefault="001B5567" w:rsidP="001B5567">
      <w:pPr>
        <w:numPr>
          <w:ilvl w:val="0"/>
          <w:numId w:val="13"/>
        </w:numPr>
        <w:tabs>
          <w:tab w:val="num" w:pos="0"/>
          <w:tab w:val="left" w:pos="360"/>
        </w:tabs>
        <w:spacing w:after="0" w:line="240" w:lineRule="auto"/>
        <w:jc w:val="both"/>
        <w:rPr>
          <w:rFonts w:eastAsia="Times New Roman"/>
          <w:sz w:val="20"/>
          <w:szCs w:val="20"/>
          <w:lang w:eastAsia="ru-RU"/>
        </w:rPr>
      </w:pPr>
      <w:r w:rsidRPr="001B5567">
        <w:rPr>
          <w:rFonts w:eastAsia="Times New Roman"/>
          <w:sz w:val="20"/>
          <w:szCs w:val="20"/>
          <w:lang w:eastAsia="ru-RU"/>
        </w:rPr>
        <w:t xml:space="preserve">строительство ЛЭП-0,4 кВ ≈ </w:t>
      </w:r>
      <w:smartTag w:uri="urn:schemas-microsoft-com:office:smarttags" w:element="metricconverter">
        <w:smartTagPr>
          <w:attr w:name="ProductID" w:val="0,045 км"/>
        </w:smartTagPr>
        <w:r w:rsidRPr="001B5567">
          <w:rPr>
            <w:rFonts w:eastAsia="Times New Roman"/>
            <w:sz w:val="20"/>
            <w:szCs w:val="20"/>
            <w:lang w:eastAsia="ru-RU"/>
          </w:rPr>
          <w:t>0,045 км</w:t>
        </w:r>
      </w:smartTag>
      <w:r w:rsidRPr="001B5567">
        <w:rPr>
          <w:rFonts w:eastAsia="Times New Roman"/>
          <w:sz w:val="20"/>
          <w:szCs w:val="20"/>
          <w:lang w:eastAsia="ru-RU"/>
        </w:rPr>
        <w:t xml:space="preserve"> от существующей ВЛ-0,4 кВ до границ земельного участка. Тип ЛЭП-0,4 кВ, марку и сечение провода (кабеля) определить проектом.</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Размер платы за технологическое присоединение определяется в соответствии с решением  Департамента по тарифам НСО (Приказ) от 21.08.2012 № 174-ТП.</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Настоящие условия присоединения к электрическим сетям действительны в течение двух лет со дня их регистрации.</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Технические условия и договор об осуществлении технологического присоединения энергопринимающих устройств к электрическим сетям ЗАО «РЭС» будут подготовлены ЗАО «РЭС» после предоставления правообладателем земельного участка в ЗАО «РЭС» заявки на технологическое присоединение, оформленной в соответствии с «Правилами технологического присоединения энергопринимающих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 утвержденными Постановлением Правительства РФ № 861 от 27.12.2004.</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Обращаем Ваше внимание, что указанный объем мероприятий является ориентировочным и предварительным.</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Данные условия присоединения к электрическим сетям объекта и информация о плате за технологическое присоединение не являются основанием для разработки проектно-технической документации, строительно-монтажных и пуско-наладочных работ в целях технологического присоединения энергопринимающих устройств к электрическим сетям.</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 </w:t>
      </w:r>
      <w:r w:rsidRPr="001B5567">
        <w:rPr>
          <w:rFonts w:eastAsia="Times New Roman"/>
          <w:b/>
          <w:sz w:val="20"/>
          <w:szCs w:val="20"/>
          <w:lang w:eastAsia="ru-RU"/>
        </w:rPr>
        <w:t>водоснабжение, водоотведение:</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 индивидуальные жилые дома на земельных участках местоположением: Новосибирская область, г. Куйбышев, в районе ул. С.Сусловых и территории Птицевода, с кадастровыми номерами: 54:34:010201:429, 54:34:010840:389, 54:34:010840:391, 54:34:010840:390, 54:34:010840:393, 54:34:010840:394, 54:34:010840:395, 54:34:010840:396, 54:34:010840:402, 54:34:010840:365, 54:34:010840:352 точку подключения водопровода предусмотреть от существующих сетей по ул. Звездная; </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индивидуальный жилой дом на земельном участке местоположением: Новосибирская обл., г. Куйбышев, между земельным участком в районе дома № 10 по ул. Заслонова и земельным участком по ул. Смирнова, 2-2 возможная точка подключения водопровода от существующих водопроводных сетей по ул. Ватутина;</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индивидуальный жилой дом на земельном участке местоположением: Новосибирская обл., г. Куйбышев, ул. Омская, 32а - точку подключения водопровода предусмотреть от существующих водопроводных сетей по ул. Омская.</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Для водоотведения предусмотреть выгребные ямы.</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Максимально допустимое давление в точках подключения – 3,2 кг/кв.см.</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Подключение объектов к сетям водоснабжения и водоотведения – 2012 – </w:t>
      </w:r>
      <w:smartTag w:uri="urn:schemas-microsoft-com:office:smarttags" w:element="metricconverter">
        <w:smartTagPr>
          <w:attr w:name="ProductID" w:val="2014 г"/>
        </w:smartTagPr>
        <w:r w:rsidRPr="001B5567">
          <w:rPr>
            <w:rFonts w:eastAsia="Times New Roman"/>
            <w:sz w:val="20"/>
            <w:szCs w:val="20"/>
            <w:lang w:eastAsia="ru-RU"/>
          </w:rPr>
          <w:t>2014 г</w:t>
        </w:r>
      </w:smartTag>
      <w:r w:rsidRPr="001B5567">
        <w:rPr>
          <w:rFonts w:eastAsia="Times New Roman"/>
          <w:sz w:val="20"/>
          <w:szCs w:val="20"/>
          <w:lang w:eastAsia="ru-RU"/>
        </w:rPr>
        <w:t>.г.</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Технические условия действительны в течение 2-х лет с момента выдачи разрешения МУП «Куйбышевжилкомхоз», по окончании – аннулируются или продляются.</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Оплата за подключение объектов к сетям водоснабжения и канализации производится согласно «Стоимости услуг МУП «Куйбышевжилкомхоз» г. Куйбышева НСО по присоединению к существующим сетям инженерно-технического обеспечения МУП «Куйбышевжилкомхоз», установленной постановлением № 260 от 16.04.2009 администрации г. Куйбышева в сумме – 2573,0 руб. при диаметре 50мм и 3343,0 руб. при диаметре 100мм  – к сетям водопровода.</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b/>
          <w:sz w:val="20"/>
          <w:szCs w:val="20"/>
          <w:lang w:eastAsia="ru-RU"/>
        </w:rPr>
        <w:t>- к тепловым сетям:</w:t>
      </w:r>
      <w:r w:rsidRPr="001B5567">
        <w:rPr>
          <w:rFonts w:eastAsia="Times New Roman"/>
          <w:sz w:val="20"/>
          <w:szCs w:val="20"/>
          <w:lang w:eastAsia="ru-RU"/>
        </w:rPr>
        <w:t xml:space="preserve"> </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индивидуальные жилые дома на земельных участках местоположением: Новосибирская область, г. Куйбышев, в районе ул. С.Сусловых и территории Птицевода, и индивидуальный жилой дом на земельном участке местоположением: Новосибирская обл., г. Куйбышев, ул. Омская, 32а - подключение к тепловым сетям индивидуальных жилых домов не представляется возможным из-за отсутствия централизованного теплоснабжения от Барабинской ТЭЦ в районе застройки.</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 индивидуальный жилой дом на земельном участке местоположением: Новосибирская обл., г. Куйбышев, между земельным участком в районе дома № 10 по ул. Заслонова и земельным участком по ул. Смирнова, 2-2 подключение к тепловым сетям возможно при выполнении следующих технических условий: </w:t>
      </w:r>
    </w:p>
    <w:p w:rsidR="001B5567" w:rsidRPr="001B5567" w:rsidRDefault="001B5567" w:rsidP="001B5567">
      <w:pPr>
        <w:numPr>
          <w:ilvl w:val="0"/>
          <w:numId w:val="13"/>
        </w:numPr>
        <w:tabs>
          <w:tab w:val="num" w:pos="180"/>
        </w:tabs>
        <w:spacing w:after="0" w:line="240" w:lineRule="auto"/>
        <w:ind w:left="180"/>
        <w:jc w:val="both"/>
        <w:rPr>
          <w:rFonts w:eastAsia="Times New Roman"/>
          <w:sz w:val="20"/>
          <w:szCs w:val="20"/>
          <w:lang w:eastAsia="ru-RU"/>
        </w:rPr>
      </w:pPr>
      <w:r w:rsidRPr="001B5567">
        <w:rPr>
          <w:rFonts w:eastAsia="Times New Roman"/>
          <w:sz w:val="20"/>
          <w:szCs w:val="20"/>
          <w:lang w:eastAsia="ru-RU"/>
        </w:rPr>
        <w:t>выполнить технический отчет по расчету тепловых нагрузок системы теплопотребления подключаемого объекта;</w:t>
      </w:r>
    </w:p>
    <w:p w:rsidR="001B5567" w:rsidRPr="001B5567" w:rsidRDefault="001B5567" w:rsidP="001B5567">
      <w:pPr>
        <w:numPr>
          <w:ilvl w:val="0"/>
          <w:numId w:val="13"/>
        </w:numPr>
        <w:tabs>
          <w:tab w:val="num" w:pos="180"/>
        </w:tabs>
        <w:spacing w:after="0" w:line="240" w:lineRule="auto"/>
        <w:ind w:left="180"/>
        <w:jc w:val="both"/>
        <w:rPr>
          <w:rFonts w:eastAsia="Times New Roman"/>
          <w:sz w:val="20"/>
          <w:szCs w:val="20"/>
          <w:lang w:eastAsia="ru-RU"/>
        </w:rPr>
      </w:pPr>
      <w:r w:rsidRPr="001B5567">
        <w:rPr>
          <w:rFonts w:eastAsia="Times New Roman"/>
          <w:sz w:val="20"/>
          <w:szCs w:val="20"/>
          <w:lang w:eastAsia="ru-RU"/>
        </w:rPr>
        <w:t xml:space="preserve">предполагаемая точка подключения – существующая теплотрасса 2Ду80 мм в районе УТ 3768 (жилой дом по ул. Заслонова №9), </w:t>
      </w:r>
      <w:smartTag w:uri="urn:schemas-microsoft-com:office:smarttags" w:element="metricconverter">
        <w:smartTagPr>
          <w:attr w:name="ProductID" w:val="40 м"/>
        </w:smartTagPr>
        <w:r w:rsidRPr="001B5567">
          <w:rPr>
            <w:rFonts w:eastAsia="Times New Roman"/>
            <w:sz w:val="20"/>
            <w:szCs w:val="20"/>
            <w:lang w:eastAsia="ru-RU"/>
          </w:rPr>
          <w:t>40 м</w:t>
        </w:r>
      </w:smartTag>
      <w:r w:rsidRPr="001B5567">
        <w:rPr>
          <w:rFonts w:eastAsia="Times New Roman"/>
          <w:sz w:val="20"/>
          <w:szCs w:val="20"/>
          <w:lang w:eastAsia="ru-RU"/>
        </w:rPr>
        <w:t xml:space="preserve"> до места застройки.</w:t>
      </w:r>
    </w:p>
    <w:p w:rsidR="001B5567" w:rsidRPr="001B5567" w:rsidRDefault="001B5567" w:rsidP="001B5567">
      <w:pPr>
        <w:numPr>
          <w:ilvl w:val="0"/>
          <w:numId w:val="13"/>
        </w:numPr>
        <w:tabs>
          <w:tab w:val="num" w:pos="180"/>
        </w:tabs>
        <w:spacing w:after="0" w:line="240" w:lineRule="auto"/>
        <w:ind w:left="180"/>
        <w:jc w:val="both"/>
        <w:rPr>
          <w:rFonts w:eastAsia="Times New Roman"/>
          <w:sz w:val="20"/>
          <w:szCs w:val="20"/>
          <w:lang w:eastAsia="ru-RU"/>
        </w:rPr>
      </w:pPr>
      <w:r w:rsidRPr="001B5567">
        <w:rPr>
          <w:rFonts w:eastAsia="Times New Roman"/>
          <w:sz w:val="20"/>
          <w:szCs w:val="20"/>
          <w:lang w:eastAsia="ru-RU"/>
        </w:rPr>
        <w:t>параметры теплоносителя в точке врезки принять: Рп/Ро=4,4/3,4 кгс/см</w:t>
      </w:r>
      <w:r w:rsidRPr="001B5567">
        <w:rPr>
          <w:rFonts w:eastAsia="Times New Roman"/>
          <w:sz w:val="20"/>
          <w:szCs w:val="20"/>
          <w:vertAlign w:val="superscript"/>
          <w:lang w:eastAsia="ru-RU"/>
        </w:rPr>
        <w:t>2</w:t>
      </w:r>
      <w:r w:rsidRPr="001B5567">
        <w:rPr>
          <w:rFonts w:eastAsia="Times New Roman"/>
          <w:sz w:val="20"/>
          <w:szCs w:val="20"/>
          <w:lang w:eastAsia="ru-RU"/>
        </w:rPr>
        <w:t>; Тп/То=95/70</w:t>
      </w:r>
      <w:r w:rsidRPr="001B5567">
        <w:rPr>
          <w:rFonts w:eastAsia="Times New Roman"/>
          <w:sz w:val="20"/>
          <w:szCs w:val="20"/>
          <w:vertAlign w:val="superscript"/>
          <w:lang w:eastAsia="ru-RU"/>
        </w:rPr>
        <w:t>0</w:t>
      </w:r>
      <w:r w:rsidRPr="001B5567">
        <w:rPr>
          <w:rFonts w:eastAsia="Times New Roman"/>
          <w:sz w:val="20"/>
          <w:szCs w:val="20"/>
          <w:lang w:eastAsia="ru-RU"/>
        </w:rPr>
        <w:t xml:space="preserve">С, линия статического давления – </w:t>
      </w:r>
      <w:smartTag w:uri="urn:schemas-microsoft-com:office:smarttags" w:element="metricconverter">
        <w:smartTagPr>
          <w:attr w:name="ProductID" w:val="30 м"/>
        </w:smartTagPr>
        <w:r w:rsidRPr="001B5567">
          <w:rPr>
            <w:rFonts w:eastAsia="Times New Roman"/>
            <w:sz w:val="20"/>
            <w:szCs w:val="20"/>
            <w:lang w:eastAsia="ru-RU"/>
          </w:rPr>
          <w:t>30 м</w:t>
        </w:r>
      </w:smartTag>
      <w:r w:rsidRPr="001B5567">
        <w:rPr>
          <w:rFonts w:eastAsia="Times New Roman"/>
          <w:sz w:val="20"/>
          <w:szCs w:val="20"/>
          <w:lang w:eastAsia="ru-RU"/>
        </w:rPr>
        <w:t>.</w:t>
      </w:r>
    </w:p>
    <w:p w:rsidR="001B5567" w:rsidRPr="001B5567" w:rsidRDefault="001B5567" w:rsidP="001B5567">
      <w:pPr>
        <w:spacing w:after="0" w:line="240" w:lineRule="auto"/>
        <w:ind w:hanging="540"/>
        <w:jc w:val="both"/>
        <w:rPr>
          <w:rFonts w:eastAsia="Times New Roman"/>
          <w:sz w:val="20"/>
          <w:szCs w:val="20"/>
          <w:lang w:eastAsia="ru-RU"/>
        </w:rPr>
      </w:pPr>
    </w:p>
    <w:p w:rsidR="001B5567" w:rsidRPr="001B5567" w:rsidRDefault="001B5567" w:rsidP="001B5567">
      <w:pPr>
        <w:spacing w:after="0" w:line="240" w:lineRule="auto"/>
        <w:ind w:hanging="540"/>
        <w:jc w:val="both"/>
        <w:rPr>
          <w:rFonts w:eastAsia="Times New Roman"/>
          <w:b/>
          <w:sz w:val="20"/>
          <w:szCs w:val="20"/>
          <w:lang w:eastAsia="ru-RU"/>
        </w:rPr>
      </w:pPr>
      <w:r>
        <w:rPr>
          <w:rFonts w:eastAsia="Times New Roman"/>
          <w:sz w:val="20"/>
          <w:szCs w:val="20"/>
          <w:lang w:eastAsia="ru-RU"/>
        </w:rPr>
        <w:t xml:space="preserve">              </w:t>
      </w:r>
      <w:r w:rsidRPr="001B5567">
        <w:rPr>
          <w:rFonts w:eastAsia="Times New Roman"/>
          <w:sz w:val="20"/>
          <w:szCs w:val="20"/>
          <w:lang w:eastAsia="ru-RU"/>
        </w:rPr>
        <w:t>Глава</w:t>
      </w:r>
      <w:r>
        <w:rPr>
          <w:rFonts w:eastAsia="Times New Roman"/>
          <w:sz w:val="20"/>
          <w:szCs w:val="20"/>
          <w:lang w:eastAsia="ru-RU"/>
        </w:rPr>
        <w:t xml:space="preserve"> Куйбышевского района </w:t>
      </w:r>
      <w:r w:rsidRPr="001B5567">
        <w:rPr>
          <w:rFonts w:eastAsia="Times New Roman"/>
          <w:sz w:val="20"/>
          <w:szCs w:val="20"/>
          <w:lang w:eastAsia="ru-RU"/>
        </w:rPr>
        <w:t xml:space="preserve">                                                                                         </w:t>
      </w:r>
      <w:r>
        <w:rPr>
          <w:rFonts w:eastAsia="Times New Roman"/>
          <w:sz w:val="20"/>
          <w:szCs w:val="20"/>
          <w:lang w:eastAsia="ru-RU"/>
        </w:rPr>
        <w:t xml:space="preserve">                                 </w:t>
      </w:r>
      <w:r w:rsidRPr="001B5567">
        <w:rPr>
          <w:rFonts w:eastAsia="Times New Roman"/>
          <w:sz w:val="20"/>
          <w:szCs w:val="20"/>
          <w:lang w:eastAsia="ru-RU"/>
        </w:rPr>
        <w:t xml:space="preserve">         В.А.Функ      </w:t>
      </w:r>
    </w:p>
    <w:p w:rsidR="001B5567" w:rsidRDefault="001B5567" w:rsidP="001B5567">
      <w:pPr>
        <w:spacing w:after="0" w:line="240" w:lineRule="auto"/>
        <w:ind w:left="4320"/>
        <w:jc w:val="both"/>
        <w:rPr>
          <w:rFonts w:eastAsia="Times New Roman"/>
          <w:sz w:val="20"/>
          <w:szCs w:val="20"/>
          <w:lang w:eastAsia="ru-RU"/>
        </w:rPr>
      </w:pPr>
      <w:r>
        <w:rPr>
          <w:rFonts w:eastAsia="Times New Roman"/>
          <w:sz w:val="20"/>
          <w:szCs w:val="20"/>
          <w:lang w:eastAsia="ru-RU"/>
        </w:rPr>
        <w:t xml:space="preserve">           </w:t>
      </w:r>
    </w:p>
    <w:p w:rsidR="001B5567" w:rsidRPr="001B5567" w:rsidRDefault="001B5567" w:rsidP="001B5567">
      <w:pPr>
        <w:spacing w:after="0" w:line="240" w:lineRule="auto"/>
        <w:ind w:left="4320"/>
        <w:jc w:val="both"/>
        <w:rPr>
          <w:rFonts w:eastAsia="Times New Roman"/>
          <w:sz w:val="20"/>
          <w:szCs w:val="20"/>
          <w:lang w:eastAsia="ru-RU"/>
        </w:rPr>
      </w:pPr>
      <w:r w:rsidRPr="001B5567">
        <w:rPr>
          <w:rFonts w:eastAsia="Times New Roman"/>
          <w:sz w:val="20"/>
          <w:szCs w:val="20"/>
          <w:lang w:eastAsia="ru-RU"/>
        </w:rPr>
        <w:br w:type="page"/>
      </w:r>
      <w:r w:rsidRPr="001B5567">
        <w:rPr>
          <w:rFonts w:eastAsia="Times New Roman"/>
          <w:sz w:val="20"/>
          <w:szCs w:val="20"/>
          <w:lang w:eastAsia="ru-RU"/>
        </w:rPr>
        <w:lastRenderedPageBreak/>
        <w:t xml:space="preserve"> Приложение 1</w:t>
      </w:r>
    </w:p>
    <w:p w:rsidR="001B5567" w:rsidRPr="001B5567" w:rsidRDefault="001B5567" w:rsidP="001B5567">
      <w:pPr>
        <w:autoSpaceDE w:val="0"/>
        <w:autoSpaceDN w:val="0"/>
        <w:adjustRightInd w:val="0"/>
        <w:spacing w:after="0" w:line="240" w:lineRule="auto"/>
        <w:ind w:left="4320"/>
        <w:jc w:val="both"/>
        <w:rPr>
          <w:rFonts w:eastAsia="Times New Roman" w:cs="Courier New"/>
          <w:sz w:val="20"/>
          <w:szCs w:val="20"/>
          <w:lang w:eastAsia="ru-RU"/>
        </w:rPr>
      </w:pPr>
      <w:r w:rsidRPr="001B5567">
        <w:rPr>
          <w:rFonts w:eastAsia="Times New Roman" w:cs="Courier New"/>
          <w:sz w:val="20"/>
          <w:szCs w:val="20"/>
          <w:lang w:eastAsia="ru-RU"/>
        </w:rPr>
        <w:t>ОРГАНИЗАТОРУ ТОРГОВ</w:t>
      </w:r>
    </w:p>
    <w:p w:rsidR="001B5567" w:rsidRPr="001B5567" w:rsidRDefault="001B5567" w:rsidP="001B5567">
      <w:pPr>
        <w:autoSpaceDE w:val="0"/>
        <w:autoSpaceDN w:val="0"/>
        <w:adjustRightInd w:val="0"/>
        <w:spacing w:after="0" w:line="240" w:lineRule="auto"/>
        <w:ind w:left="4320"/>
        <w:jc w:val="both"/>
        <w:rPr>
          <w:rFonts w:eastAsia="Times New Roman" w:cs="Courier New"/>
          <w:sz w:val="20"/>
          <w:szCs w:val="20"/>
          <w:lang w:eastAsia="ru-RU"/>
        </w:rPr>
      </w:pPr>
      <w:r w:rsidRPr="001B5567">
        <w:rPr>
          <w:rFonts w:eastAsia="Times New Roman" w:cs="Courier New"/>
          <w:sz w:val="20"/>
          <w:szCs w:val="20"/>
          <w:lang w:eastAsia="ru-RU"/>
        </w:rPr>
        <w:t xml:space="preserve">в администрацию Куйбышевского района </w:t>
      </w:r>
    </w:p>
    <w:p w:rsidR="001B5567" w:rsidRPr="001B5567" w:rsidRDefault="001B5567" w:rsidP="001B5567">
      <w:pPr>
        <w:autoSpaceDE w:val="0"/>
        <w:autoSpaceDN w:val="0"/>
        <w:adjustRightInd w:val="0"/>
        <w:spacing w:after="0" w:line="240" w:lineRule="auto"/>
        <w:ind w:left="4320"/>
        <w:jc w:val="both"/>
        <w:rPr>
          <w:rFonts w:eastAsia="Times New Roman" w:cs="Courier New"/>
          <w:sz w:val="20"/>
          <w:szCs w:val="20"/>
          <w:lang w:eastAsia="ru-RU"/>
        </w:rPr>
      </w:pPr>
      <w:r w:rsidRPr="001B5567">
        <w:rPr>
          <w:rFonts w:eastAsia="Times New Roman" w:cs="Courier New"/>
          <w:sz w:val="20"/>
          <w:szCs w:val="20"/>
          <w:lang w:eastAsia="ru-RU"/>
        </w:rPr>
        <w:t>Новосибирской области</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p>
    <w:p w:rsidR="001B5567" w:rsidRPr="001B5567" w:rsidRDefault="001B5567" w:rsidP="001B5567">
      <w:pPr>
        <w:autoSpaceDE w:val="0"/>
        <w:autoSpaceDN w:val="0"/>
        <w:adjustRightInd w:val="0"/>
        <w:spacing w:after="0" w:line="240" w:lineRule="auto"/>
        <w:ind w:left="-540"/>
        <w:jc w:val="both"/>
        <w:rPr>
          <w:rFonts w:eastAsia="Times New Roman" w:cs="Courier New"/>
          <w:b/>
          <w:sz w:val="20"/>
          <w:szCs w:val="20"/>
          <w:lang w:eastAsia="ru-RU"/>
        </w:rPr>
      </w:pPr>
      <w:r w:rsidRPr="001B5567">
        <w:rPr>
          <w:rFonts w:eastAsia="Times New Roman" w:cs="Courier New"/>
          <w:b/>
          <w:sz w:val="20"/>
          <w:szCs w:val="20"/>
          <w:lang w:eastAsia="ru-RU"/>
        </w:rPr>
        <w:t>ЗАЯВКА НА УЧАСТИЕ В АУКЦИОНЕ</w:t>
      </w:r>
    </w:p>
    <w:p w:rsidR="001B5567" w:rsidRPr="001B5567" w:rsidRDefault="001B5567" w:rsidP="001B5567">
      <w:pPr>
        <w:autoSpaceDE w:val="0"/>
        <w:autoSpaceDN w:val="0"/>
        <w:adjustRightInd w:val="0"/>
        <w:spacing w:after="0" w:line="240" w:lineRule="auto"/>
        <w:ind w:left="-540"/>
        <w:jc w:val="both"/>
        <w:rPr>
          <w:rFonts w:eastAsia="Times New Roman" w:cs="Courier New"/>
          <w:b/>
          <w:sz w:val="20"/>
          <w:szCs w:val="20"/>
          <w:lang w:eastAsia="ru-RU"/>
        </w:rPr>
      </w:pPr>
      <w:r w:rsidRPr="001B5567">
        <w:rPr>
          <w:rFonts w:eastAsia="Times New Roman" w:cs="Courier New"/>
          <w:b/>
          <w:sz w:val="20"/>
          <w:szCs w:val="20"/>
          <w:lang w:eastAsia="ru-RU"/>
        </w:rPr>
        <w:t>(для физических лиц)</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 xml:space="preserve">"______" ___________ </w:t>
      </w:r>
      <w:smartTag w:uri="urn:schemas-microsoft-com:office:smarttags" w:element="metricconverter">
        <w:smartTagPr>
          <w:attr w:name="ProductID" w:val="2013 г"/>
        </w:smartTagPr>
        <w:r w:rsidRPr="001B5567">
          <w:rPr>
            <w:rFonts w:eastAsia="Times New Roman" w:cs="Courier New"/>
            <w:sz w:val="20"/>
            <w:szCs w:val="20"/>
            <w:lang w:eastAsia="ru-RU"/>
          </w:rPr>
          <w:t>2013 г</w:t>
        </w:r>
      </w:smartTag>
      <w:r w:rsidRPr="001B5567">
        <w:rPr>
          <w:rFonts w:eastAsia="Times New Roman" w:cs="Courier New"/>
          <w:sz w:val="20"/>
          <w:szCs w:val="20"/>
          <w:lang w:eastAsia="ru-RU"/>
        </w:rPr>
        <w:t>.                                                                                                г. Куйбышев</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 xml:space="preserve">  </w:t>
      </w:r>
    </w:p>
    <w:p w:rsidR="001B5567" w:rsidRPr="001B5567" w:rsidRDefault="001B5567" w:rsidP="001B5567">
      <w:pPr>
        <w:autoSpaceDE w:val="0"/>
        <w:autoSpaceDN w:val="0"/>
        <w:adjustRightInd w:val="0"/>
        <w:spacing w:after="0" w:line="240" w:lineRule="auto"/>
        <w:ind w:left="-540"/>
        <w:jc w:val="both"/>
        <w:rPr>
          <w:rFonts w:eastAsia="Times New Roman"/>
          <w:sz w:val="20"/>
          <w:szCs w:val="20"/>
          <w:lang w:eastAsia="ru-RU"/>
        </w:rPr>
      </w:pPr>
      <w:r w:rsidRPr="001B5567">
        <w:rPr>
          <w:rFonts w:eastAsia="Times New Roman"/>
          <w:b/>
          <w:sz w:val="20"/>
          <w:szCs w:val="20"/>
          <w:lang w:eastAsia="ru-RU"/>
        </w:rPr>
        <w:t>Претендент</w:t>
      </w:r>
      <w:r w:rsidRPr="001B5567">
        <w:rPr>
          <w:rFonts w:eastAsia="Times New Roman"/>
          <w:sz w:val="20"/>
          <w:szCs w:val="20"/>
          <w:lang w:eastAsia="ru-RU"/>
        </w:rPr>
        <w:t xml:space="preserve"> ____________________________________________________________________________</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(Ф.И.О. претендента)</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Документ, удостоверяющий личность: _____________________________________________________</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Серия _________, N ______________________, выдан "________" ________________ ____________ г.</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_______________________________________________________________________________________</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(орган, выдавший документ, удостоверяющий личность)</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Место регистрации: _____________________________________________________________________</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______________________телефон ___________________________</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b/>
          <w:sz w:val="20"/>
          <w:szCs w:val="20"/>
          <w:lang w:eastAsia="ru-RU"/>
        </w:rPr>
        <w:t>Представитель претендента</w:t>
      </w:r>
      <w:r w:rsidRPr="001B5567">
        <w:rPr>
          <w:rFonts w:eastAsia="Times New Roman" w:cs="Courier New"/>
          <w:sz w:val="20"/>
          <w:szCs w:val="20"/>
          <w:lang w:eastAsia="ru-RU"/>
        </w:rPr>
        <w:t xml:space="preserve"> _____________________________________________________________</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 xml:space="preserve">                                                                                                 (Ф.И.О.)</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Паспорт ________________ выдан «______»__________________________ ______________________</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 xml:space="preserve">_______________________________________________________________________________________ </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действующий на основании доверенности от "_____" _____________ ________ г. N ______________,</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выданной _____________________________________________________________________________</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______________________________________________________________________________________</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______________________________________________________________________________________,</w:t>
      </w:r>
    </w:p>
    <w:p w:rsidR="001B5567" w:rsidRPr="001B5567" w:rsidRDefault="001B5567" w:rsidP="001B5567">
      <w:pPr>
        <w:autoSpaceDE w:val="0"/>
        <w:autoSpaceDN w:val="0"/>
        <w:adjustRightInd w:val="0"/>
        <w:spacing w:after="0" w:line="240" w:lineRule="auto"/>
        <w:ind w:left="-540"/>
        <w:jc w:val="both"/>
        <w:rPr>
          <w:rFonts w:eastAsia="Times New Roman"/>
          <w:sz w:val="20"/>
          <w:szCs w:val="20"/>
          <w:lang w:eastAsia="ru-RU"/>
        </w:rPr>
      </w:pPr>
      <w:r w:rsidRPr="001B5567">
        <w:rPr>
          <w:rFonts w:eastAsia="Times New Roman"/>
          <w:sz w:val="20"/>
          <w:szCs w:val="20"/>
          <w:lang w:eastAsia="ru-RU"/>
        </w:rPr>
        <w:t xml:space="preserve">принимая решение об участии в аукционе по продаже права на заключение договора аренды земельного участка, </w:t>
      </w:r>
      <w:r w:rsidRPr="001B5567">
        <w:rPr>
          <w:rFonts w:eastAsia="Times New Roman" w:cs="Courier New"/>
          <w:sz w:val="20"/>
          <w:szCs w:val="20"/>
          <w:lang w:eastAsia="ru-RU"/>
        </w:rPr>
        <w:t xml:space="preserve">кадастровый № </w:t>
      </w:r>
      <w:r w:rsidRPr="001B5567">
        <w:rPr>
          <w:rFonts w:eastAsia="Times New Roman"/>
          <w:sz w:val="20"/>
          <w:szCs w:val="20"/>
          <w:lang w:eastAsia="ru-RU"/>
        </w:rPr>
        <w:t>_____________________</w:t>
      </w:r>
      <w:r w:rsidRPr="001B5567">
        <w:rPr>
          <w:rFonts w:eastAsia="Times New Roman" w:cs="Courier New"/>
          <w:sz w:val="20"/>
          <w:szCs w:val="20"/>
          <w:lang w:eastAsia="ru-RU"/>
        </w:rPr>
        <w:t xml:space="preserve">, площадь ___________ кв.м, местоположение: </w:t>
      </w:r>
      <w:r w:rsidRPr="001B5567">
        <w:rPr>
          <w:rFonts w:eastAsia="Times New Roman"/>
          <w:sz w:val="20"/>
          <w:szCs w:val="20"/>
          <w:lang w:eastAsia="ru-RU"/>
        </w:rPr>
        <w:t>Новосибирская область, г. Куйбышев, _____________________________________________</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обязуется:</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 xml:space="preserve">1) соблюдать условия аукциона, содержащиеся в информационном сообщении о проведении   аукциона, опубликованном  на </w:t>
      </w:r>
      <w:hyperlink r:id="rId7" w:history="1">
        <w:r w:rsidRPr="001B5567">
          <w:rPr>
            <w:rFonts w:eastAsia="Times New Roman" w:cs="Courier New"/>
            <w:sz w:val="20"/>
            <w:szCs w:val="20"/>
            <w:lang w:eastAsia="ru-RU"/>
          </w:rPr>
          <w:t>официальном сайте</w:t>
        </w:r>
      </w:hyperlink>
      <w:r w:rsidRPr="001B5567">
        <w:rPr>
          <w:rFonts w:eastAsia="Times New Roman" w:cs="Courier New"/>
          <w:sz w:val="20"/>
          <w:szCs w:val="20"/>
          <w:lang w:eastAsia="ru-RU"/>
        </w:rPr>
        <w:t xml:space="preserve"> Российской Федерации в сети "Интернет" для размещения информации о проведении торгов </w:t>
      </w:r>
      <w:hyperlink r:id="rId8" w:history="1">
        <w:r w:rsidRPr="001B5567">
          <w:rPr>
            <w:rFonts w:eastAsia="Times New Roman" w:cs="Courier New"/>
            <w:sz w:val="20"/>
            <w:szCs w:val="20"/>
            <w:u w:val="single"/>
            <w:lang w:val="en-US" w:eastAsia="ru-RU"/>
          </w:rPr>
          <w:t>www</w:t>
        </w:r>
        <w:r w:rsidRPr="001B5567">
          <w:rPr>
            <w:rFonts w:eastAsia="Times New Roman" w:cs="Courier New"/>
            <w:sz w:val="20"/>
            <w:szCs w:val="20"/>
            <w:u w:val="single"/>
            <w:lang w:eastAsia="ru-RU"/>
          </w:rPr>
          <w:t>.</w:t>
        </w:r>
        <w:r w:rsidRPr="001B5567">
          <w:rPr>
            <w:rFonts w:eastAsia="Times New Roman" w:cs="Courier New"/>
            <w:sz w:val="20"/>
            <w:szCs w:val="20"/>
            <w:u w:val="single"/>
            <w:lang w:val="en-US" w:eastAsia="ru-RU"/>
          </w:rPr>
          <w:t>torgi</w:t>
        </w:r>
        <w:r w:rsidRPr="001B5567">
          <w:rPr>
            <w:rFonts w:eastAsia="Times New Roman" w:cs="Courier New"/>
            <w:sz w:val="20"/>
            <w:szCs w:val="20"/>
            <w:u w:val="single"/>
            <w:lang w:eastAsia="ru-RU"/>
          </w:rPr>
          <w:t>.</w:t>
        </w:r>
        <w:r w:rsidRPr="001B5567">
          <w:rPr>
            <w:rFonts w:eastAsia="Times New Roman" w:cs="Courier New"/>
            <w:sz w:val="20"/>
            <w:szCs w:val="20"/>
            <w:u w:val="single"/>
            <w:lang w:val="en-US" w:eastAsia="ru-RU"/>
          </w:rPr>
          <w:t>gov</w:t>
        </w:r>
        <w:r w:rsidRPr="001B5567">
          <w:rPr>
            <w:rFonts w:eastAsia="Times New Roman" w:cs="Courier New"/>
            <w:sz w:val="20"/>
            <w:szCs w:val="20"/>
            <w:u w:val="single"/>
            <w:lang w:eastAsia="ru-RU"/>
          </w:rPr>
          <w:t>.</w:t>
        </w:r>
        <w:r w:rsidRPr="001B5567">
          <w:rPr>
            <w:rFonts w:eastAsia="Times New Roman" w:cs="Courier New"/>
            <w:sz w:val="20"/>
            <w:szCs w:val="20"/>
            <w:u w:val="single"/>
            <w:lang w:val="en-US" w:eastAsia="ru-RU"/>
          </w:rPr>
          <w:t>ru</w:t>
        </w:r>
      </w:hyperlink>
      <w:r w:rsidRPr="001B5567">
        <w:rPr>
          <w:rFonts w:eastAsia="Times New Roman" w:cs="Courier New"/>
          <w:sz w:val="20"/>
          <w:szCs w:val="20"/>
          <w:lang w:eastAsia="ru-RU"/>
        </w:rPr>
        <w:t xml:space="preserve">.; </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2) в  случае  признания  победителем аукциона заключить с Арендодателем договор аренды земельного участка не позднее пяти дней после утверждения протокола о результатах аукциона и  уплатить  Арендодателю арендную плату в размере, установленном в результате аукциона, в сроки, определяемые договором аренды.</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Банковские реквизиты Претендента: _______________________________________________________</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_______________________________________________________________________________________</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_______________________________________________________________________________________</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_______________________________________________________________________________________</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К заявке прилагаются документы, указанные в описи.</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Подпись Претендента (его полномочного представителя) _________________/_______________/</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 xml:space="preserve">                                                                                                   </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 xml:space="preserve">Заявка принята и зарегистрирована Организатором аукциона: </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r w:rsidRPr="001B5567">
        <w:rPr>
          <w:rFonts w:eastAsia="Times New Roman" w:cs="Courier New"/>
          <w:sz w:val="20"/>
          <w:szCs w:val="20"/>
          <w:lang w:eastAsia="ru-RU"/>
        </w:rPr>
        <w:t xml:space="preserve">Час. ______ мин. ______ "______" _______________ </w:t>
      </w:r>
      <w:smartTag w:uri="urn:schemas-microsoft-com:office:smarttags" w:element="metricconverter">
        <w:smartTagPr>
          <w:attr w:name="ProductID" w:val="2013 г"/>
        </w:smartTagPr>
        <w:r w:rsidRPr="001B5567">
          <w:rPr>
            <w:rFonts w:eastAsia="Times New Roman" w:cs="Courier New"/>
            <w:sz w:val="20"/>
            <w:szCs w:val="20"/>
            <w:lang w:eastAsia="ru-RU"/>
          </w:rPr>
          <w:t>2013 г</w:t>
        </w:r>
      </w:smartTag>
      <w:r w:rsidRPr="001B5567">
        <w:rPr>
          <w:rFonts w:eastAsia="Times New Roman" w:cs="Courier New"/>
          <w:sz w:val="20"/>
          <w:szCs w:val="20"/>
          <w:lang w:eastAsia="ru-RU"/>
        </w:rPr>
        <w:t>. за N _________</w:t>
      </w:r>
    </w:p>
    <w:p w:rsidR="001B5567" w:rsidRPr="001B5567" w:rsidRDefault="001B5567" w:rsidP="001B5567">
      <w:pPr>
        <w:autoSpaceDE w:val="0"/>
        <w:autoSpaceDN w:val="0"/>
        <w:adjustRightInd w:val="0"/>
        <w:spacing w:after="0" w:line="240" w:lineRule="auto"/>
        <w:ind w:left="-540"/>
        <w:jc w:val="both"/>
        <w:rPr>
          <w:rFonts w:eastAsia="Times New Roman" w:cs="Courier New"/>
          <w:sz w:val="20"/>
          <w:szCs w:val="20"/>
          <w:lang w:eastAsia="ru-RU"/>
        </w:rPr>
      </w:pPr>
    </w:p>
    <w:p w:rsidR="001B5567" w:rsidRPr="001B5567" w:rsidRDefault="001B5567" w:rsidP="001B5567">
      <w:pPr>
        <w:autoSpaceDE w:val="0"/>
        <w:autoSpaceDN w:val="0"/>
        <w:adjustRightInd w:val="0"/>
        <w:spacing w:after="0" w:line="240" w:lineRule="auto"/>
        <w:ind w:left="-540"/>
        <w:jc w:val="both"/>
        <w:rPr>
          <w:rFonts w:ascii="Courier New" w:eastAsia="Times New Roman" w:hAnsi="Courier New" w:cs="Courier New"/>
          <w:sz w:val="20"/>
          <w:szCs w:val="20"/>
          <w:lang w:eastAsia="ru-RU"/>
        </w:rPr>
      </w:pPr>
      <w:r w:rsidRPr="001B5567">
        <w:rPr>
          <w:rFonts w:eastAsia="Times New Roman" w:cs="Courier New"/>
          <w:sz w:val="20"/>
          <w:szCs w:val="20"/>
          <w:lang w:eastAsia="ru-RU"/>
        </w:rPr>
        <w:t>Подпись уполномоченного лица организатора аукциона ________________/________________/</w:t>
      </w:r>
    </w:p>
    <w:p w:rsidR="001B5567" w:rsidRPr="001B5567" w:rsidRDefault="001B5567" w:rsidP="001B5567">
      <w:pPr>
        <w:autoSpaceDE w:val="0"/>
        <w:autoSpaceDN w:val="0"/>
        <w:adjustRightInd w:val="0"/>
        <w:spacing w:after="0" w:line="240" w:lineRule="auto"/>
        <w:jc w:val="both"/>
        <w:rPr>
          <w:rFonts w:ascii="Courier New" w:eastAsia="Times New Roman" w:hAnsi="Courier New" w:cs="Courier New"/>
          <w:sz w:val="20"/>
          <w:szCs w:val="20"/>
          <w:lang w:eastAsia="ru-RU"/>
        </w:rPr>
      </w:pPr>
      <w:r w:rsidRPr="001B5567">
        <w:rPr>
          <w:rFonts w:ascii="Courier New" w:eastAsia="Times New Roman" w:hAnsi="Courier New" w:cs="Courier New"/>
          <w:sz w:val="20"/>
          <w:szCs w:val="20"/>
          <w:lang w:eastAsia="ru-RU"/>
        </w:rPr>
        <w:t xml:space="preserve">                                 </w:t>
      </w:r>
    </w:p>
    <w:p w:rsidR="001B5567" w:rsidRPr="001B5567" w:rsidRDefault="001B5567" w:rsidP="001B5567">
      <w:pPr>
        <w:autoSpaceDE w:val="0"/>
        <w:autoSpaceDN w:val="0"/>
        <w:adjustRightInd w:val="0"/>
        <w:spacing w:after="0" w:line="240" w:lineRule="auto"/>
        <w:ind w:left="5664"/>
        <w:jc w:val="both"/>
        <w:rPr>
          <w:rFonts w:eastAsia="Times New Roman" w:cs="Courier New"/>
          <w:sz w:val="20"/>
          <w:szCs w:val="20"/>
          <w:lang w:eastAsia="ru-RU"/>
        </w:rPr>
      </w:pPr>
    </w:p>
    <w:p w:rsidR="001B5567" w:rsidRPr="001B5567" w:rsidRDefault="001B5567" w:rsidP="001B5567">
      <w:pPr>
        <w:autoSpaceDE w:val="0"/>
        <w:autoSpaceDN w:val="0"/>
        <w:adjustRightInd w:val="0"/>
        <w:spacing w:after="0" w:line="240" w:lineRule="auto"/>
        <w:ind w:left="4320"/>
        <w:jc w:val="both"/>
        <w:rPr>
          <w:rFonts w:eastAsia="Times New Roman"/>
          <w:sz w:val="20"/>
          <w:szCs w:val="20"/>
          <w:lang w:eastAsia="ru-RU"/>
        </w:rPr>
      </w:pPr>
    </w:p>
    <w:p w:rsidR="001B5567" w:rsidRPr="001B5567" w:rsidRDefault="001B5567" w:rsidP="001B5567">
      <w:pPr>
        <w:spacing w:after="0" w:line="240" w:lineRule="auto"/>
        <w:ind w:left="4320"/>
        <w:jc w:val="right"/>
        <w:rPr>
          <w:rFonts w:eastAsia="Times New Roman"/>
          <w:sz w:val="20"/>
          <w:szCs w:val="20"/>
          <w:lang w:eastAsia="ru-RU"/>
        </w:rPr>
      </w:pPr>
      <w:r w:rsidRPr="001B5567">
        <w:rPr>
          <w:rFonts w:eastAsia="Times New Roman"/>
          <w:sz w:val="20"/>
          <w:szCs w:val="20"/>
          <w:lang w:eastAsia="ru-RU"/>
        </w:rPr>
        <w:t>Приложение 2</w:t>
      </w:r>
    </w:p>
    <w:p w:rsidR="001B5567" w:rsidRPr="001B5567" w:rsidRDefault="001B5567" w:rsidP="001B5567">
      <w:pPr>
        <w:spacing w:after="0" w:line="240" w:lineRule="auto"/>
        <w:jc w:val="center"/>
        <w:rPr>
          <w:rFonts w:eastAsia="Times New Roman"/>
          <w:b/>
          <w:sz w:val="20"/>
          <w:szCs w:val="20"/>
          <w:lang w:eastAsia="ru-RU"/>
        </w:rPr>
      </w:pPr>
      <w:r w:rsidRPr="001B5567">
        <w:rPr>
          <w:rFonts w:eastAsia="Times New Roman"/>
          <w:b/>
          <w:sz w:val="20"/>
          <w:szCs w:val="20"/>
          <w:lang w:eastAsia="ru-RU"/>
        </w:rPr>
        <w:t>проект</w:t>
      </w:r>
    </w:p>
    <w:p w:rsidR="001B5567" w:rsidRPr="001B5567" w:rsidRDefault="001B5567" w:rsidP="001B5567">
      <w:pPr>
        <w:spacing w:after="0" w:line="240" w:lineRule="auto"/>
        <w:jc w:val="center"/>
        <w:rPr>
          <w:rFonts w:eastAsia="Times New Roman"/>
          <w:b/>
          <w:sz w:val="20"/>
          <w:szCs w:val="20"/>
          <w:lang w:eastAsia="ru-RU"/>
        </w:rPr>
      </w:pPr>
      <w:r w:rsidRPr="001B5567">
        <w:rPr>
          <w:rFonts w:eastAsia="Times New Roman"/>
          <w:b/>
          <w:sz w:val="20"/>
          <w:szCs w:val="20"/>
          <w:lang w:eastAsia="ru-RU"/>
        </w:rPr>
        <w:t>ДОГОВОР № ___</w:t>
      </w:r>
    </w:p>
    <w:p w:rsidR="001B5567" w:rsidRPr="001B5567" w:rsidRDefault="001B5567" w:rsidP="001B5567">
      <w:pPr>
        <w:spacing w:after="0" w:line="240" w:lineRule="auto"/>
        <w:jc w:val="center"/>
        <w:rPr>
          <w:rFonts w:eastAsia="Times New Roman"/>
          <w:b/>
          <w:sz w:val="20"/>
          <w:szCs w:val="20"/>
          <w:lang w:eastAsia="ru-RU"/>
        </w:rPr>
      </w:pPr>
      <w:r w:rsidRPr="001B5567">
        <w:rPr>
          <w:rFonts w:eastAsia="Times New Roman"/>
          <w:b/>
          <w:sz w:val="20"/>
          <w:szCs w:val="20"/>
          <w:lang w:eastAsia="ru-RU"/>
        </w:rPr>
        <w:t>аренды земельного участка</w:t>
      </w:r>
    </w:p>
    <w:p w:rsidR="001B5567" w:rsidRPr="001B5567" w:rsidRDefault="001B5567" w:rsidP="001B5567">
      <w:pPr>
        <w:spacing w:after="0" w:line="240" w:lineRule="auto"/>
        <w:jc w:val="both"/>
        <w:rPr>
          <w:rFonts w:eastAsia="Times New Roman"/>
          <w:sz w:val="20"/>
          <w:szCs w:val="20"/>
          <w:lang w:eastAsia="ru-RU"/>
        </w:rPr>
      </w:pPr>
    </w:p>
    <w:p w:rsidR="001B5567" w:rsidRPr="001B5567" w:rsidRDefault="001B5567" w:rsidP="001B5567">
      <w:pPr>
        <w:spacing w:after="0" w:line="240" w:lineRule="auto"/>
        <w:ind w:left="-540"/>
        <w:jc w:val="both"/>
        <w:rPr>
          <w:rFonts w:eastAsia="Times New Roman"/>
          <w:sz w:val="20"/>
          <w:szCs w:val="20"/>
          <w:lang w:eastAsia="ru-RU"/>
        </w:rPr>
      </w:pPr>
      <w:r w:rsidRPr="001B5567">
        <w:rPr>
          <w:rFonts w:eastAsia="Times New Roman"/>
          <w:sz w:val="20"/>
          <w:szCs w:val="20"/>
          <w:lang w:eastAsia="ru-RU"/>
        </w:rPr>
        <w:t xml:space="preserve">   Новосибирская область</w:t>
      </w:r>
    </w:p>
    <w:p w:rsidR="001B5567" w:rsidRPr="001B5567" w:rsidRDefault="001B5567" w:rsidP="001B5567">
      <w:pPr>
        <w:spacing w:after="0" w:line="240" w:lineRule="auto"/>
        <w:ind w:left="-540"/>
        <w:jc w:val="both"/>
        <w:rPr>
          <w:rFonts w:eastAsia="Times New Roman"/>
          <w:sz w:val="20"/>
          <w:szCs w:val="20"/>
          <w:lang w:eastAsia="ru-RU"/>
        </w:rPr>
      </w:pPr>
      <w:r w:rsidRPr="001B5567">
        <w:rPr>
          <w:rFonts w:eastAsia="Times New Roman"/>
          <w:sz w:val="20"/>
          <w:szCs w:val="20"/>
          <w:lang w:eastAsia="ru-RU"/>
        </w:rPr>
        <w:t xml:space="preserve">   город  Куйбышев                                                                                                                       _________________</w:t>
      </w:r>
    </w:p>
    <w:p w:rsidR="001B5567" w:rsidRPr="001B5567" w:rsidRDefault="001B5567" w:rsidP="001B5567">
      <w:pPr>
        <w:spacing w:after="0" w:line="240" w:lineRule="auto"/>
        <w:ind w:left="-540"/>
        <w:jc w:val="both"/>
        <w:rPr>
          <w:rFonts w:eastAsia="Times New Roman"/>
          <w:sz w:val="20"/>
          <w:szCs w:val="20"/>
          <w:lang w:eastAsia="ru-RU"/>
        </w:rPr>
      </w:pPr>
    </w:p>
    <w:p w:rsidR="001B5567" w:rsidRPr="001B5567" w:rsidRDefault="001B5567" w:rsidP="001B5567">
      <w:pPr>
        <w:spacing w:after="120" w:line="240" w:lineRule="auto"/>
        <w:ind w:left="-540"/>
        <w:jc w:val="both"/>
        <w:rPr>
          <w:rFonts w:eastAsia="Times New Roman"/>
          <w:sz w:val="20"/>
          <w:szCs w:val="20"/>
          <w:lang w:eastAsia="ru-RU"/>
        </w:rPr>
      </w:pPr>
      <w:r w:rsidRPr="001B5567">
        <w:rPr>
          <w:rFonts w:eastAsia="Times New Roman"/>
          <w:sz w:val="20"/>
          <w:szCs w:val="20"/>
          <w:lang w:eastAsia="ru-RU"/>
        </w:rPr>
        <w:t xml:space="preserve">         </w:t>
      </w:r>
      <w:r w:rsidRPr="001B5567">
        <w:rPr>
          <w:rFonts w:eastAsia="Times New Roman"/>
          <w:b/>
          <w:sz w:val="20"/>
          <w:szCs w:val="20"/>
          <w:lang w:eastAsia="ru-RU"/>
        </w:rPr>
        <w:t>Администрация Куйбышевского района</w:t>
      </w:r>
      <w:r w:rsidRPr="001B5567">
        <w:rPr>
          <w:rFonts w:eastAsia="Times New Roman"/>
          <w:sz w:val="20"/>
          <w:szCs w:val="20"/>
          <w:lang w:eastAsia="ru-RU"/>
        </w:rPr>
        <w:t>, именуемая в дальнейшем «Арендодатель», в лице ____________________________________________________, действующего на основании ______________с одной стороны, и _____________________________________________________________________________,</w:t>
      </w:r>
    </w:p>
    <w:p w:rsidR="001B5567" w:rsidRPr="001B5567" w:rsidRDefault="001B5567" w:rsidP="001B5567">
      <w:pPr>
        <w:spacing w:after="120" w:line="240" w:lineRule="auto"/>
        <w:ind w:left="-540"/>
        <w:jc w:val="both"/>
        <w:rPr>
          <w:rFonts w:eastAsia="Times New Roman"/>
          <w:sz w:val="20"/>
          <w:szCs w:val="20"/>
          <w:lang w:eastAsia="ru-RU"/>
        </w:rPr>
      </w:pPr>
      <w:r w:rsidRPr="001B5567">
        <w:rPr>
          <w:rFonts w:eastAsia="Times New Roman"/>
          <w:sz w:val="20"/>
          <w:szCs w:val="20"/>
          <w:lang w:eastAsia="ru-RU"/>
        </w:rPr>
        <w:lastRenderedPageBreak/>
        <w:t>именуемый в дальнейшем «Арендатор», с другой стороны, руководствуясь протоколом № ______ о результатах аукциона по продаже права на заключение договора аренды земельного участка от ____________, заключили настоящий договор о нижеследующем:</w:t>
      </w:r>
    </w:p>
    <w:p w:rsidR="001B5567" w:rsidRPr="001B5567" w:rsidRDefault="001B5567" w:rsidP="001B5567">
      <w:pPr>
        <w:spacing w:after="0" w:line="240" w:lineRule="auto"/>
        <w:ind w:left="-540"/>
        <w:jc w:val="center"/>
        <w:rPr>
          <w:rFonts w:eastAsia="Times New Roman"/>
          <w:sz w:val="20"/>
          <w:szCs w:val="20"/>
          <w:lang w:eastAsia="ru-RU"/>
        </w:rPr>
      </w:pPr>
      <w:r w:rsidRPr="001B5567">
        <w:rPr>
          <w:rFonts w:eastAsia="Times New Roman"/>
          <w:sz w:val="20"/>
          <w:szCs w:val="20"/>
          <w:lang w:eastAsia="ru-RU"/>
        </w:rPr>
        <w:t>1. ПРЕДМЕТ ДОГОВОРА</w:t>
      </w:r>
    </w:p>
    <w:p w:rsidR="001B5567" w:rsidRPr="001B5567" w:rsidRDefault="001B5567" w:rsidP="001B5567">
      <w:pPr>
        <w:spacing w:after="0" w:line="240" w:lineRule="auto"/>
        <w:ind w:left="-540"/>
        <w:jc w:val="both"/>
        <w:rPr>
          <w:rFonts w:eastAsia="Times New Roman"/>
          <w:sz w:val="20"/>
          <w:szCs w:val="20"/>
          <w:lang w:eastAsia="ru-RU"/>
        </w:rPr>
      </w:pPr>
    </w:p>
    <w:p w:rsidR="001B5567" w:rsidRPr="001B5567" w:rsidRDefault="001B5567" w:rsidP="001B5567">
      <w:pPr>
        <w:numPr>
          <w:ilvl w:val="1"/>
          <w:numId w:val="9"/>
        </w:numPr>
        <w:tabs>
          <w:tab w:val="left" w:pos="540"/>
        </w:tabs>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Арендодатель предоставляет, а Арендатор принимает в аренду земельный участок из земель _______________ с кадастровым номером _______________, местоположение: ______________________, под _____________ (в дальнейшем разрешенное использование) в границах, указанных в кадастровом _________ земельного участка, общей площадью __________ кв.м. </w:t>
      </w:r>
    </w:p>
    <w:p w:rsidR="001B5567" w:rsidRPr="001B5567" w:rsidRDefault="001B5567" w:rsidP="001B5567">
      <w:pPr>
        <w:numPr>
          <w:ilvl w:val="1"/>
          <w:numId w:val="9"/>
        </w:numPr>
        <w:tabs>
          <w:tab w:val="left" w:pos="900"/>
        </w:tabs>
        <w:spacing w:after="0" w:line="240" w:lineRule="auto"/>
        <w:jc w:val="both"/>
        <w:rPr>
          <w:rFonts w:eastAsia="Times New Roman"/>
          <w:sz w:val="20"/>
          <w:szCs w:val="20"/>
          <w:lang w:eastAsia="ru-RU"/>
        </w:rPr>
      </w:pPr>
      <w:r w:rsidRPr="001B5567">
        <w:rPr>
          <w:rFonts w:eastAsia="Times New Roman"/>
          <w:sz w:val="20"/>
          <w:szCs w:val="20"/>
          <w:lang w:eastAsia="ru-RU"/>
        </w:rPr>
        <w:t>Установлены обременения в отношении земельного участка: нет.</w:t>
      </w:r>
    </w:p>
    <w:p w:rsidR="001B5567" w:rsidRPr="001B5567" w:rsidRDefault="001B5567" w:rsidP="001B5567">
      <w:pPr>
        <w:tabs>
          <w:tab w:val="left" w:pos="900"/>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                                                       </w:t>
      </w:r>
    </w:p>
    <w:p w:rsidR="001B5567" w:rsidRPr="001B5567" w:rsidRDefault="001B5567" w:rsidP="001B5567">
      <w:pPr>
        <w:tabs>
          <w:tab w:val="left" w:pos="-540"/>
        </w:tabs>
        <w:spacing w:after="120" w:line="240" w:lineRule="auto"/>
        <w:ind w:left="-540"/>
        <w:jc w:val="center"/>
        <w:rPr>
          <w:rFonts w:eastAsia="Times New Roman"/>
          <w:sz w:val="20"/>
          <w:szCs w:val="20"/>
          <w:lang w:eastAsia="ru-RU"/>
        </w:rPr>
      </w:pPr>
      <w:r w:rsidRPr="001B5567">
        <w:rPr>
          <w:rFonts w:eastAsia="Times New Roman"/>
          <w:sz w:val="20"/>
          <w:szCs w:val="20"/>
          <w:lang w:eastAsia="ru-RU"/>
        </w:rPr>
        <w:t>2.  СРОК ДОГОВОРА</w:t>
      </w:r>
    </w:p>
    <w:p w:rsidR="001B5567" w:rsidRPr="001B5567" w:rsidRDefault="001B5567" w:rsidP="001B5567">
      <w:pPr>
        <w:tabs>
          <w:tab w:val="left" w:pos="900"/>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2.1.  Срок настоящего договора устанавливается с __________ по _________.  </w:t>
      </w:r>
    </w:p>
    <w:p w:rsidR="001B5567" w:rsidRPr="001B5567" w:rsidRDefault="001B5567" w:rsidP="001B5567">
      <w:pPr>
        <w:spacing w:after="120" w:line="240" w:lineRule="auto"/>
        <w:ind w:left="-540"/>
        <w:jc w:val="center"/>
        <w:rPr>
          <w:rFonts w:eastAsia="Times New Roman"/>
          <w:sz w:val="20"/>
          <w:szCs w:val="20"/>
          <w:lang w:eastAsia="ru-RU"/>
        </w:rPr>
      </w:pPr>
      <w:r w:rsidRPr="001B5567">
        <w:rPr>
          <w:rFonts w:eastAsia="Times New Roman"/>
          <w:sz w:val="20"/>
          <w:szCs w:val="20"/>
          <w:lang w:eastAsia="ru-RU"/>
        </w:rPr>
        <w:t>3. АРЕНДНАЯ ПЛАТА</w:t>
      </w:r>
    </w:p>
    <w:p w:rsidR="001B5567" w:rsidRPr="001B5567" w:rsidRDefault="001B5567" w:rsidP="001B5567">
      <w:pPr>
        <w:tabs>
          <w:tab w:val="left" w:pos="-2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1B5567">
        <w:rPr>
          <w:rFonts w:eastAsia="Courier New"/>
          <w:color w:val="000000"/>
          <w:sz w:val="20"/>
          <w:szCs w:val="20"/>
          <w:lang w:eastAsia="ru-RU"/>
        </w:rPr>
        <w:t xml:space="preserve">3.1.  Размер арендной платы определяется на основании протокола № ______ о результатах аукциона по продаже права на заключение договора аренды земельного участка от _________ № ___. </w:t>
      </w:r>
    </w:p>
    <w:p w:rsidR="001B5567" w:rsidRPr="001B5567" w:rsidRDefault="001B5567" w:rsidP="001B5567">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1B5567">
        <w:rPr>
          <w:rFonts w:eastAsia="Courier New"/>
          <w:color w:val="000000"/>
          <w:sz w:val="20"/>
          <w:szCs w:val="20"/>
          <w:lang w:eastAsia="ru-RU"/>
        </w:rPr>
        <w:t>3.2. Размер арендной платы (в рублях) за 1 (год) _______ (___________) руб. _____ коп.</w:t>
      </w:r>
    </w:p>
    <w:p w:rsidR="001B5567" w:rsidRPr="001B5567" w:rsidRDefault="001B5567" w:rsidP="001B5567">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1B5567">
        <w:rPr>
          <w:rFonts w:eastAsia="Courier New"/>
          <w:color w:val="000000"/>
          <w:sz w:val="20"/>
          <w:szCs w:val="20"/>
          <w:lang w:eastAsia="ru-RU"/>
        </w:rPr>
        <w:t xml:space="preserve">3.3. Арендные платежи подлежат уплате с ____________ г.  </w:t>
      </w:r>
    </w:p>
    <w:p w:rsidR="001B5567" w:rsidRPr="001B5567" w:rsidRDefault="001B5567" w:rsidP="001B5567">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s="Courier New"/>
          <w:color w:val="000000"/>
          <w:sz w:val="20"/>
          <w:szCs w:val="20"/>
          <w:lang w:eastAsia="ru-RU"/>
        </w:rPr>
      </w:pPr>
      <w:r w:rsidRPr="001B5567">
        <w:rPr>
          <w:rFonts w:eastAsia="Courier New" w:cs="Courier New"/>
          <w:color w:val="000000"/>
          <w:sz w:val="20"/>
          <w:szCs w:val="20"/>
          <w:lang w:eastAsia="ru-RU"/>
        </w:rPr>
        <w:t>3.4. Арендная плата вносится Арендатором:</w:t>
      </w:r>
    </w:p>
    <w:p w:rsidR="001B5567" w:rsidRPr="001B5567" w:rsidRDefault="001B5567" w:rsidP="001B5567">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s="Courier New"/>
          <w:color w:val="000000"/>
          <w:sz w:val="20"/>
          <w:szCs w:val="20"/>
          <w:lang w:eastAsia="ru-RU"/>
        </w:rPr>
      </w:pPr>
      <w:r w:rsidRPr="001B5567">
        <w:rPr>
          <w:rFonts w:eastAsia="Courier New" w:cs="Courier New"/>
          <w:color w:val="000000"/>
          <w:sz w:val="20"/>
          <w:szCs w:val="20"/>
          <w:lang w:eastAsia="ru-RU"/>
        </w:rPr>
        <w:t xml:space="preserve">- ежегодно до 01 мая. Первый платеж по арендной плате производится  </w:t>
      </w:r>
      <w:r w:rsidRPr="001B5567">
        <w:rPr>
          <w:rFonts w:eastAsia="Courier New" w:cs="Courier New"/>
          <w:bCs/>
          <w:color w:val="000000"/>
          <w:sz w:val="20"/>
          <w:szCs w:val="20"/>
          <w:lang w:eastAsia="ru-RU"/>
        </w:rPr>
        <w:t xml:space="preserve">Арендатором </w:t>
      </w:r>
      <w:r w:rsidRPr="001B5567">
        <w:rPr>
          <w:rFonts w:eastAsia="Courier New" w:cs="Courier New"/>
          <w:color w:val="000000"/>
          <w:sz w:val="20"/>
          <w:szCs w:val="20"/>
          <w:lang w:eastAsia="ru-RU"/>
        </w:rPr>
        <w:t>авансом за год вперед (для физических лиц);</w:t>
      </w:r>
    </w:p>
    <w:p w:rsidR="001B5567" w:rsidRPr="001B5567" w:rsidRDefault="001B5567" w:rsidP="001B5567">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ascii="Courier New" w:eastAsia="Courier New" w:hAnsi="Courier New" w:cs="Courier New"/>
          <w:color w:val="000000"/>
          <w:sz w:val="20"/>
          <w:szCs w:val="20"/>
          <w:lang w:eastAsia="ru-RU"/>
        </w:rPr>
      </w:pPr>
      <w:r w:rsidRPr="001B5567">
        <w:rPr>
          <w:rFonts w:eastAsia="Courier New"/>
          <w:color w:val="000000"/>
          <w:sz w:val="20"/>
          <w:szCs w:val="20"/>
          <w:lang w:eastAsia="ru-RU"/>
        </w:rPr>
        <w:t xml:space="preserve">Сумма задатка в размере </w:t>
      </w:r>
      <w:r w:rsidRPr="001B5567">
        <w:rPr>
          <w:rFonts w:eastAsia="Courier New"/>
          <w:b/>
          <w:color w:val="000000"/>
          <w:sz w:val="20"/>
          <w:szCs w:val="20"/>
          <w:lang w:eastAsia="ru-RU"/>
        </w:rPr>
        <w:t>____________</w:t>
      </w:r>
      <w:r w:rsidRPr="001B5567">
        <w:rPr>
          <w:rFonts w:eastAsia="Courier New"/>
          <w:color w:val="000000"/>
          <w:sz w:val="20"/>
          <w:szCs w:val="20"/>
          <w:lang w:eastAsia="ru-RU"/>
        </w:rPr>
        <w:t xml:space="preserve"> руб.______ коп., внесенного Арендатором согласно условиям аукциона, засчитывается в счет оплаты арендной платы по настоящему Договору.</w:t>
      </w:r>
      <w:r w:rsidRPr="001B5567">
        <w:rPr>
          <w:rFonts w:ascii="Courier New" w:eastAsia="Courier New" w:hAnsi="Courier New" w:cs="Courier New"/>
          <w:color w:val="000000"/>
          <w:sz w:val="20"/>
          <w:szCs w:val="20"/>
          <w:lang w:eastAsia="ru-RU"/>
        </w:rPr>
        <w:t xml:space="preserve">  </w:t>
      </w:r>
    </w:p>
    <w:p w:rsidR="001B5567" w:rsidRPr="001B5567" w:rsidRDefault="001B5567" w:rsidP="001B5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b/>
          <w:color w:val="000000"/>
          <w:sz w:val="20"/>
          <w:szCs w:val="20"/>
          <w:lang w:eastAsia="ru-RU"/>
        </w:rPr>
      </w:pPr>
      <w:r w:rsidRPr="001B5567">
        <w:rPr>
          <w:rFonts w:eastAsia="Courier New"/>
          <w:color w:val="000000"/>
          <w:sz w:val="20"/>
          <w:szCs w:val="20"/>
          <w:lang w:eastAsia="ru-RU"/>
        </w:rPr>
        <w:t xml:space="preserve">3.4.1. Арендная плата по настоящему Договору вносится Арендатором путем перечисления на расчетный счет </w:t>
      </w:r>
      <w:r w:rsidRPr="001B5567">
        <w:rPr>
          <w:rFonts w:eastAsia="Courier New"/>
          <w:b/>
          <w:color w:val="000000"/>
          <w:sz w:val="20"/>
          <w:szCs w:val="20"/>
          <w:lang w:eastAsia="ru-RU"/>
        </w:rPr>
        <w:t>40101810900000010001 в ГРКЦ ГУ Банка России по Новосибирской области г. Новосибирск БИК 045004001 ИНН 5452111298 Управления Федерального казначейства по Новосибирской области (Администрация Куйбышевского района) л/счет 04512006850 ОКАТО 50415000000, КПП 545201001 код бюджетной классификации 444 111 050 13 10 0000 120.</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3.5. Копии платежных поручений (квитанций) о перечислении арендной платы Арендатором представляются в Управление экономического развития, труда, имущества и земельных отношений администрации Куйбышевского района в течение 3 (трех) дней с момента внесения платежа, указанного в договоре.</w:t>
      </w:r>
    </w:p>
    <w:p w:rsidR="001B5567" w:rsidRPr="001B5567" w:rsidRDefault="001B5567" w:rsidP="001B5567">
      <w:pPr>
        <w:spacing w:after="0" w:line="240" w:lineRule="auto"/>
        <w:ind w:left="-540"/>
        <w:jc w:val="both"/>
        <w:rPr>
          <w:rFonts w:eastAsia="Times New Roman"/>
          <w:sz w:val="20"/>
          <w:szCs w:val="20"/>
          <w:lang w:eastAsia="ru-RU"/>
        </w:rPr>
      </w:pPr>
      <w:r w:rsidRPr="001B5567">
        <w:rPr>
          <w:rFonts w:eastAsia="Times New Roman"/>
          <w:sz w:val="20"/>
          <w:szCs w:val="20"/>
          <w:lang w:eastAsia="ru-RU"/>
        </w:rPr>
        <w:t xml:space="preserve">           Арендатор обязан указывать в платежном поручении (квитанции):</w:t>
      </w:r>
    </w:p>
    <w:p w:rsidR="001B5567" w:rsidRPr="001B5567" w:rsidRDefault="001B5567" w:rsidP="001B5567">
      <w:pPr>
        <w:numPr>
          <w:ilvl w:val="0"/>
          <w:numId w:val="5"/>
        </w:numPr>
        <w:spacing w:after="0" w:line="240" w:lineRule="auto"/>
        <w:ind w:firstLine="360"/>
        <w:jc w:val="both"/>
        <w:rPr>
          <w:rFonts w:eastAsia="Times New Roman"/>
          <w:sz w:val="20"/>
          <w:szCs w:val="20"/>
          <w:lang w:eastAsia="ru-RU"/>
        </w:rPr>
      </w:pPr>
      <w:r w:rsidRPr="001B5567">
        <w:rPr>
          <w:rFonts w:eastAsia="Times New Roman"/>
          <w:sz w:val="20"/>
          <w:szCs w:val="20"/>
          <w:lang w:eastAsia="ru-RU"/>
        </w:rPr>
        <w:t>номер договора аренды;</w:t>
      </w:r>
    </w:p>
    <w:p w:rsidR="001B5567" w:rsidRPr="001B5567" w:rsidRDefault="001B5567" w:rsidP="001B5567">
      <w:pPr>
        <w:numPr>
          <w:ilvl w:val="0"/>
          <w:numId w:val="5"/>
        </w:numPr>
        <w:spacing w:after="0" w:line="240" w:lineRule="auto"/>
        <w:ind w:firstLine="360"/>
        <w:jc w:val="both"/>
        <w:rPr>
          <w:rFonts w:eastAsia="Times New Roman"/>
          <w:sz w:val="20"/>
          <w:szCs w:val="20"/>
          <w:lang w:eastAsia="ru-RU"/>
        </w:rPr>
      </w:pPr>
      <w:r w:rsidRPr="001B5567">
        <w:rPr>
          <w:rFonts w:eastAsia="Times New Roman"/>
          <w:sz w:val="20"/>
          <w:szCs w:val="20"/>
          <w:lang w:eastAsia="ru-RU"/>
        </w:rPr>
        <w:t>дату заключения договора;</w:t>
      </w:r>
    </w:p>
    <w:p w:rsidR="001B5567" w:rsidRPr="001B5567" w:rsidRDefault="001B5567" w:rsidP="001B5567">
      <w:pPr>
        <w:numPr>
          <w:ilvl w:val="0"/>
          <w:numId w:val="5"/>
        </w:numPr>
        <w:spacing w:after="0" w:line="240" w:lineRule="auto"/>
        <w:ind w:firstLine="360"/>
        <w:jc w:val="both"/>
        <w:rPr>
          <w:rFonts w:eastAsia="Times New Roman"/>
          <w:bCs/>
          <w:sz w:val="20"/>
          <w:szCs w:val="20"/>
          <w:lang w:eastAsia="ru-RU"/>
        </w:rPr>
      </w:pPr>
      <w:r w:rsidRPr="001B5567">
        <w:rPr>
          <w:rFonts w:eastAsia="Times New Roman"/>
          <w:bCs/>
          <w:sz w:val="20"/>
          <w:szCs w:val="20"/>
          <w:lang w:eastAsia="ru-RU"/>
        </w:rPr>
        <w:t>сумму арендной платы;</w:t>
      </w:r>
    </w:p>
    <w:p w:rsidR="001B5567" w:rsidRPr="001B5567" w:rsidRDefault="001B5567" w:rsidP="001B5567">
      <w:pPr>
        <w:numPr>
          <w:ilvl w:val="0"/>
          <w:numId w:val="5"/>
        </w:numPr>
        <w:spacing w:after="0" w:line="240" w:lineRule="auto"/>
        <w:ind w:firstLine="360"/>
        <w:jc w:val="both"/>
        <w:rPr>
          <w:rFonts w:eastAsia="Times New Roman"/>
          <w:sz w:val="20"/>
          <w:szCs w:val="20"/>
          <w:lang w:eastAsia="ru-RU"/>
        </w:rPr>
      </w:pPr>
      <w:r w:rsidRPr="001B5567">
        <w:rPr>
          <w:rFonts w:eastAsia="Times New Roman"/>
          <w:sz w:val="20"/>
          <w:szCs w:val="20"/>
          <w:lang w:eastAsia="ru-RU"/>
        </w:rPr>
        <w:t>период, за который производится платеж;</w:t>
      </w:r>
    </w:p>
    <w:p w:rsidR="001B5567" w:rsidRPr="001B5567" w:rsidRDefault="001B5567" w:rsidP="001B5567">
      <w:pPr>
        <w:numPr>
          <w:ilvl w:val="0"/>
          <w:numId w:val="5"/>
        </w:numPr>
        <w:spacing w:after="0" w:line="240" w:lineRule="auto"/>
        <w:ind w:firstLine="360"/>
        <w:jc w:val="both"/>
        <w:rPr>
          <w:rFonts w:eastAsia="Times New Roman"/>
          <w:sz w:val="20"/>
          <w:szCs w:val="20"/>
          <w:lang w:eastAsia="ru-RU"/>
        </w:rPr>
      </w:pPr>
      <w:r w:rsidRPr="001B5567">
        <w:rPr>
          <w:rFonts w:eastAsia="Times New Roman"/>
          <w:sz w:val="20"/>
          <w:szCs w:val="20"/>
          <w:lang w:eastAsia="ru-RU"/>
        </w:rPr>
        <w:t>в случае просрочки платежа – сумму пени.</w:t>
      </w:r>
    </w:p>
    <w:p w:rsidR="001B5567" w:rsidRPr="001B5567" w:rsidRDefault="001B5567" w:rsidP="001B5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jc w:val="both"/>
        <w:rPr>
          <w:rFonts w:eastAsia="Courier New"/>
          <w:color w:val="000000"/>
          <w:sz w:val="20"/>
          <w:szCs w:val="20"/>
          <w:lang w:eastAsia="ru-RU"/>
        </w:rPr>
      </w:pPr>
      <w:r w:rsidRPr="001B5567">
        <w:rPr>
          <w:rFonts w:eastAsia="Courier New"/>
          <w:color w:val="000000"/>
          <w:sz w:val="20"/>
          <w:szCs w:val="20"/>
          <w:lang w:eastAsia="ru-RU"/>
        </w:rPr>
        <w:t xml:space="preserve">      </w:t>
      </w:r>
      <w:r w:rsidRPr="001B5567">
        <w:rPr>
          <w:rFonts w:eastAsia="Courier New"/>
          <w:color w:val="000000"/>
          <w:sz w:val="20"/>
          <w:szCs w:val="20"/>
          <w:lang w:eastAsia="ru-RU"/>
        </w:rPr>
        <w:tab/>
        <w:t xml:space="preserve">       </w:t>
      </w:r>
    </w:p>
    <w:p w:rsidR="001B5567" w:rsidRPr="001B5567" w:rsidRDefault="001B5567" w:rsidP="001B5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jc w:val="center"/>
        <w:rPr>
          <w:rFonts w:eastAsia="Courier New"/>
          <w:color w:val="000000"/>
          <w:sz w:val="20"/>
          <w:szCs w:val="20"/>
          <w:lang w:eastAsia="ru-RU"/>
        </w:rPr>
      </w:pPr>
      <w:r w:rsidRPr="001B5567">
        <w:rPr>
          <w:rFonts w:eastAsia="Courier New"/>
          <w:color w:val="000000"/>
          <w:sz w:val="20"/>
          <w:szCs w:val="20"/>
          <w:lang w:eastAsia="ru-RU"/>
        </w:rPr>
        <w:t>4. ПРАВА И ОБЯЗАННОСТИ СТОРОН</w:t>
      </w:r>
    </w:p>
    <w:p w:rsidR="001B5567" w:rsidRPr="001B5567" w:rsidRDefault="001B5567" w:rsidP="001B5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jc w:val="both"/>
        <w:rPr>
          <w:rFonts w:eastAsia="Courier New"/>
          <w:color w:val="000000"/>
          <w:sz w:val="20"/>
          <w:szCs w:val="20"/>
          <w:lang w:eastAsia="ru-RU"/>
        </w:rPr>
      </w:pPr>
    </w:p>
    <w:p w:rsidR="001B5567" w:rsidRPr="001B5567" w:rsidRDefault="001B5567" w:rsidP="001B5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1B5567">
        <w:rPr>
          <w:rFonts w:eastAsia="Courier New"/>
          <w:color w:val="000000"/>
          <w:sz w:val="20"/>
          <w:szCs w:val="20"/>
          <w:lang w:eastAsia="ru-RU"/>
        </w:rPr>
        <w:t>4.1</w:t>
      </w:r>
      <w:r w:rsidRPr="001B5567">
        <w:rPr>
          <w:rFonts w:eastAsia="Courier New"/>
          <w:b/>
          <w:bCs/>
          <w:color w:val="000000"/>
          <w:sz w:val="20"/>
          <w:szCs w:val="20"/>
          <w:lang w:eastAsia="ru-RU"/>
        </w:rPr>
        <w:t>. Арендодатель имеет право:</w:t>
      </w:r>
    </w:p>
    <w:p w:rsidR="001B5567" w:rsidRPr="001B5567" w:rsidRDefault="001B5567" w:rsidP="001B5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1B5567">
        <w:rPr>
          <w:rFonts w:eastAsia="Courier New"/>
          <w:color w:val="000000"/>
          <w:sz w:val="20"/>
          <w:szCs w:val="20"/>
          <w:lang w:eastAsia="ru-RU"/>
        </w:rPr>
        <w:t xml:space="preserve">4.1.1. Досрочно расторгнуть настоящий Договор в порядке и в случаях, предусмотренных  законодательством:    </w:t>
      </w:r>
    </w:p>
    <w:p w:rsidR="001B5567" w:rsidRPr="001B5567" w:rsidRDefault="001B5567" w:rsidP="001B5567">
      <w:pPr>
        <w:spacing w:after="0" w:line="240" w:lineRule="auto"/>
        <w:ind w:left="-540"/>
        <w:jc w:val="both"/>
        <w:rPr>
          <w:rFonts w:eastAsia="Times New Roman"/>
          <w:sz w:val="20"/>
          <w:szCs w:val="20"/>
          <w:lang w:eastAsia="ru-RU"/>
        </w:rPr>
      </w:pPr>
      <w:r w:rsidRPr="001B5567">
        <w:rPr>
          <w:rFonts w:eastAsia="Times New Roman"/>
          <w:sz w:val="20"/>
          <w:szCs w:val="20"/>
          <w:lang w:eastAsia="ru-RU"/>
        </w:rPr>
        <w:t>- использования земельного участка не в соответствии с его целевым назначением и принадлежностью к той или иной категории земель;</w:t>
      </w:r>
    </w:p>
    <w:p w:rsidR="001B5567" w:rsidRPr="001B5567" w:rsidRDefault="001B5567" w:rsidP="001B5567">
      <w:pPr>
        <w:spacing w:after="0" w:line="240" w:lineRule="auto"/>
        <w:ind w:left="-540"/>
        <w:jc w:val="both"/>
        <w:rPr>
          <w:rFonts w:eastAsia="Times New Roman"/>
          <w:sz w:val="20"/>
          <w:szCs w:val="20"/>
          <w:lang w:eastAsia="ru-RU"/>
        </w:rPr>
      </w:pPr>
      <w:r w:rsidRPr="001B5567">
        <w:rPr>
          <w:rFonts w:eastAsia="Times New Roman"/>
          <w:sz w:val="20"/>
          <w:szCs w:val="20"/>
          <w:lang w:eastAsia="ru-RU"/>
        </w:rPr>
        <w:t>- использования земельного участка, которое приводит к существенному снижению плодородия сельскохозяйственных земель или значительному ухудшению экологической обстановки;</w:t>
      </w:r>
    </w:p>
    <w:p w:rsidR="001B5567" w:rsidRPr="001B5567" w:rsidRDefault="001B5567" w:rsidP="001B5567">
      <w:pPr>
        <w:spacing w:after="0" w:line="240" w:lineRule="auto"/>
        <w:ind w:left="-540"/>
        <w:jc w:val="both"/>
        <w:rPr>
          <w:rFonts w:eastAsia="Times New Roman"/>
          <w:sz w:val="20"/>
          <w:szCs w:val="20"/>
          <w:lang w:eastAsia="ru-RU"/>
        </w:rPr>
      </w:pPr>
      <w:r w:rsidRPr="001B5567">
        <w:rPr>
          <w:rFonts w:eastAsia="Times New Roman"/>
          <w:sz w:val="20"/>
          <w:szCs w:val="20"/>
          <w:lang w:eastAsia="ru-RU"/>
        </w:rPr>
        <w:t>-  неустранения совершенного умышленно земельного правонарушения, выражающегося в отравлении, загрязнении, порче или уничтожении плодородного слоя почвы  вследствие нарушения правил обращения с удобрениями, стимуляторами роста растений, ядохимикатами и иными опасными химическими или биологическими веществами при их хранении, использовании и транспортировке, повлекших за собой причинение вреда здоровью человека или окружающей среде;</w:t>
      </w:r>
    </w:p>
    <w:p w:rsidR="001B5567" w:rsidRPr="001B5567" w:rsidRDefault="001B5567" w:rsidP="001B5567">
      <w:pPr>
        <w:spacing w:after="0" w:line="240" w:lineRule="auto"/>
        <w:ind w:left="-540"/>
        <w:jc w:val="both"/>
        <w:rPr>
          <w:rFonts w:eastAsia="Times New Roman"/>
          <w:sz w:val="20"/>
          <w:szCs w:val="20"/>
          <w:lang w:eastAsia="ru-RU"/>
        </w:rPr>
      </w:pPr>
      <w:r w:rsidRPr="001B5567">
        <w:rPr>
          <w:rFonts w:eastAsia="Times New Roman"/>
          <w:sz w:val="20"/>
          <w:szCs w:val="20"/>
          <w:lang w:eastAsia="ru-RU"/>
        </w:rPr>
        <w:t>- неиспользования земельного участка, предназначенного для сельскохозяйственного производства либо жилищного или иного строительства, в указанных целях в течение трех лет, за исключением времени, необходимого для освоения земельного участка, а также времени, в течение которого земельный участок не мог быть использован по назначению из-за стихийных бедствий или ввиду иных обстоятельств, исключающих такое использование;</w:t>
      </w:r>
    </w:p>
    <w:p w:rsidR="001B5567" w:rsidRPr="001B5567" w:rsidRDefault="001B5567" w:rsidP="001B5567">
      <w:pPr>
        <w:spacing w:after="0" w:line="240" w:lineRule="auto"/>
        <w:ind w:left="-540"/>
        <w:jc w:val="both"/>
        <w:rPr>
          <w:rFonts w:eastAsia="Times New Roman"/>
          <w:sz w:val="20"/>
          <w:szCs w:val="20"/>
          <w:lang w:eastAsia="ru-RU"/>
        </w:rPr>
      </w:pPr>
      <w:r w:rsidRPr="001B5567">
        <w:rPr>
          <w:rFonts w:eastAsia="Times New Roman"/>
          <w:sz w:val="20"/>
          <w:szCs w:val="20"/>
          <w:lang w:eastAsia="ru-RU"/>
        </w:rPr>
        <w:t>- изъятия земельного участка для муниципальных нужд, реквизиции в соответствии с правилами, установленными Земельным кодексом;</w:t>
      </w:r>
    </w:p>
    <w:p w:rsidR="001B5567" w:rsidRPr="001B5567" w:rsidRDefault="001B5567" w:rsidP="001B5567">
      <w:pPr>
        <w:spacing w:after="0" w:line="240" w:lineRule="auto"/>
        <w:ind w:left="-540"/>
        <w:jc w:val="both"/>
        <w:rPr>
          <w:rFonts w:eastAsia="Times New Roman"/>
          <w:sz w:val="20"/>
          <w:szCs w:val="20"/>
          <w:lang w:eastAsia="ru-RU"/>
        </w:rPr>
      </w:pPr>
      <w:r w:rsidRPr="001B5567">
        <w:rPr>
          <w:rFonts w:eastAsia="Times New Roman"/>
          <w:sz w:val="20"/>
          <w:szCs w:val="20"/>
          <w:lang w:eastAsia="ru-RU"/>
        </w:rPr>
        <w:t>-  в иных случаях, предусмотренных законодательством и настоящим Договором.</w:t>
      </w:r>
    </w:p>
    <w:p w:rsidR="001B5567" w:rsidRPr="001B5567" w:rsidRDefault="001B5567" w:rsidP="001B556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1B5567">
        <w:rPr>
          <w:rFonts w:eastAsia="Courier New"/>
          <w:color w:val="000000"/>
          <w:sz w:val="20"/>
          <w:szCs w:val="20"/>
          <w:lang w:eastAsia="ru-RU"/>
        </w:rPr>
        <w:t>4.1.2. На беспрепятственный доступ на территорию земельного участка с целью его осмотра на предмет соблюдения условий настоящего Договора;</w:t>
      </w:r>
    </w:p>
    <w:p w:rsidR="001B5567" w:rsidRPr="001B5567" w:rsidRDefault="001B5567" w:rsidP="001B5567">
      <w:pPr>
        <w:tabs>
          <w:tab w:val="decimal"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1B5567">
        <w:rPr>
          <w:rFonts w:eastAsia="Courier New"/>
          <w:color w:val="000000"/>
          <w:sz w:val="20"/>
          <w:szCs w:val="20"/>
          <w:lang w:eastAsia="ru-RU"/>
        </w:rPr>
        <w:t>4.1.3.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1B5567" w:rsidRPr="001B5567" w:rsidRDefault="001B5567" w:rsidP="001B5567">
      <w:pPr>
        <w:tabs>
          <w:tab w:val="left" w:pos="540"/>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1B5567">
        <w:rPr>
          <w:rFonts w:eastAsia="Courier New"/>
          <w:color w:val="000000"/>
          <w:sz w:val="20"/>
          <w:szCs w:val="20"/>
          <w:lang w:eastAsia="ru-RU"/>
        </w:rPr>
        <w:lastRenderedPageBreak/>
        <w:t xml:space="preserve">4.1.4. В случае существенного нарушения сроков внесения арендной платы Арендатором потребовать досрочного внесения соответствующих платежей, но не более чем за два срока подряд. Под существенным нарушением следует понимать неоднократную (более двух раз в течение календарного года) либо длительную (за два месяца и более) задержку внесения арендной платы.  </w:t>
      </w:r>
    </w:p>
    <w:p w:rsidR="001B5567" w:rsidRPr="001B5567" w:rsidRDefault="001B5567" w:rsidP="001B5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1B5567">
        <w:rPr>
          <w:rFonts w:eastAsia="Courier New"/>
          <w:color w:val="000000"/>
          <w:sz w:val="20"/>
          <w:szCs w:val="20"/>
          <w:lang w:eastAsia="ru-RU"/>
        </w:rPr>
        <w:t>4.1.5.  В случае неэффективности попыток получения арендной платы,  потребовать досрочного расторжения договора  аренды.</w:t>
      </w:r>
    </w:p>
    <w:p w:rsidR="001B5567" w:rsidRPr="001B5567" w:rsidRDefault="001B5567" w:rsidP="001B5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1B5567">
        <w:rPr>
          <w:rFonts w:eastAsia="Courier New"/>
          <w:color w:val="000000"/>
          <w:sz w:val="20"/>
          <w:szCs w:val="20"/>
          <w:lang w:eastAsia="ru-RU"/>
        </w:rPr>
        <w:t>4.1.6. Пользоваться другими правами, если их реализация не противоречит требованиям законодательства.</w:t>
      </w:r>
    </w:p>
    <w:p w:rsidR="001B5567" w:rsidRPr="001B5567" w:rsidRDefault="001B5567" w:rsidP="001B5567">
      <w:pPr>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4.2.  </w:t>
      </w:r>
      <w:r w:rsidRPr="001B5567">
        <w:rPr>
          <w:rFonts w:eastAsia="Times New Roman"/>
          <w:b/>
          <w:bCs/>
          <w:sz w:val="20"/>
          <w:szCs w:val="20"/>
          <w:lang w:eastAsia="ru-RU"/>
        </w:rPr>
        <w:t>Арендодатель обязан:</w:t>
      </w:r>
    </w:p>
    <w:p w:rsidR="001B5567" w:rsidRPr="001B5567" w:rsidRDefault="001B5567" w:rsidP="001B5567">
      <w:pPr>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4.2.1.  Выполнять в полном объеме все условия настоящего Договора;</w:t>
      </w:r>
    </w:p>
    <w:p w:rsidR="001B5567" w:rsidRPr="001B5567" w:rsidRDefault="001B5567" w:rsidP="001B5567">
      <w:pPr>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4.2.2.  Не  вмешиваться в хозяйственную деятельность Арендатора, если она не ведет к нарушению условиям настоящего Договора;</w:t>
      </w:r>
    </w:p>
    <w:p w:rsidR="001B5567" w:rsidRPr="001B5567" w:rsidRDefault="001B5567" w:rsidP="001B5567">
      <w:pPr>
        <w:tabs>
          <w:tab w:val="num" w:pos="2040"/>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4.2.3.  Не использовать и не предоставлять прав третьим лицам на использование  природных объектов, находящихся на земельном участке без согласования с Арендатором;</w:t>
      </w:r>
    </w:p>
    <w:p w:rsidR="001B5567" w:rsidRPr="001B5567" w:rsidRDefault="001B5567" w:rsidP="001B5567">
      <w:pPr>
        <w:tabs>
          <w:tab w:val="num" w:pos="2040"/>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4.2.4.  Своевременно извещать Арендатора  об изменениях  в  порядке  установления и взимания арендной платы, а также о смене финансовых реквизитов получателя арендной платы через газету «Трудовая жизнь».</w:t>
      </w:r>
    </w:p>
    <w:p w:rsidR="001B5567" w:rsidRPr="001B5567" w:rsidRDefault="001B5567" w:rsidP="001B5567">
      <w:pPr>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4.3. </w:t>
      </w:r>
      <w:r w:rsidRPr="001B5567">
        <w:rPr>
          <w:rFonts w:eastAsia="Times New Roman"/>
          <w:b/>
          <w:bCs/>
          <w:sz w:val="20"/>
          <w:szCs w:val="20"/>
          <w:lang w:eastAsia="ru-RU"/>
        </w:rPr>
        <w:t>Арендатор имеет право</w:t>
      </w:r>
      <w:r w:rsidRPr="001B5567">
        <w:rPr>
          <w:rFonts w:eastAsia="Times New Roman"/>
          <w:sz w:val="20"/>
          <w:szCs w:val="20"/>
          <w:lang w:eastAsia="ru-RU"/>
        </w:rPr>
        <w:t>:</w:t>
      </w:r>
    </w:p>
    <w:p w:rsidR="001B5567" w:rsidRPr="001B5567" w:rsidRDefault="001B5567" w:rsidP="001B5567">
      <w:pPr>
        <w:tabs>
          <w:tab w:val="num" w:pos="2136"/>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4.3.1. Использовать земельный участок на условиях, установленных настоящим Договором;</w:t>
      </w:r>
    </w:p>
    <w:p w:rsidR="001B5567" w:rsidRPr="001B5567" w:rsidRDefault="001B5567" w:rsidP="001B5567">
      <w:pPr>
        <w:tabs>
          <w:tab w:val="num" w:pos="2136"/>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4.3.2. Арендатор, надлежащим образом исполнявший свои обязанности, по истечении срока договора имеет при прочих равных условиях преимущественное перед другими лицами право на заключение договора аренды на новый срок, за исключением случаев, предусмотренных законодательством,</w:t>
      </w:r>
      <w:r w:rsidRPr="001B5567">
        <w:rPr>
          <w:rFonts w:eastAsia="Times New Roman"/>
          <w:b/>
          <w:bCs/>
          <w:sz w:val="20"/>
          <w:szCs w:val="20"/>
          <w:lang w:eastAsia="ru-RU"/>
        </w:rPr>
        <w:t xml:space="preserve"> </w:t>
      </w:r>
      <w:r w:rsidRPr="001B5567">
        <w:rPr>
          <w:rFonts w:eastAsia="Times New Roman"/>
          <w:sz w:val="20"/>
          <w:szCs w:val="20"/>
          <w:lang w:eastAsia="ru-RU"/>
        </w:rPr>
        <w:t>по письменному заявлению, направленному  Арендодателю не позднее, чем за 60 (шестьдесят) календарных дней до истечения срока настоящего Договора;</w:t>
      </w:r>
    </w:p>
    <w:p w:rsidR="001B5567" w:rsidRPr="001B5567" w:rsidRDefault="001B5567" w:rsidP="001B5567">
      <w:pPr>
        <w:tabs>
          <w:tab w:val="num" w:pos="2136"/>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4.3.3. Досрочного расторжения настоящего Договора в соответствии с действующим законодательством.</w:t>
      </w:r>
    </w:p>
    <w:p w:rsidR="001B5567" w:rsidRPr="001B5567" w:rsidRDefault="001B5567" w:rsidP="001B5567">
      <w:pPr>
        <w:tabs>
          <w:tab w:val="num" w:pos="2136"/>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4.3.4. Арендатор земельного участка имеет право передать арендованный земельный участок в субаренду, передать свои права и обязанности по договору аренды земельного участка третьим лицам в случае аренды земельного участка на срок более чем 5 лет без согласия собственника при условии его уведомления в письменном виде.</w:t>
      </w:r>
    </w:p>
    <w:p w:rsidR="001B5567" w:rsidRPr="001B5567" w:rsidRDefault="001B5567" w:rsidP="001B5567">
      <w:pPr>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4.4. </w:t>
      </w:r>
      <w:r w:rsidRPr="001B5567">
        <w:rPr>
          <w:rFonts w:eastAsia="Times New Roman"/>
          <w:b/>
          <w:bCs/>
          <w:sz w:val="20"/>
          <w:szCs w:val="20"/>
          <w:lang w:eastAsia="ru-RU"/>
        </w:rPr>
        <w:t>Арендатор обязан</w:t>
      </w:r>
      <w:r w:rsidRPr="001B5567">
        <w:rPr>
          <w:rFonts w:eastAsia="Times New Roman"/>
          <w:sz w:val="20"/>
          <w:szCs w:val="20"/>
          <w:lang w:eastAsia="ru-RU"/>
        </w:rPr>
        <w:t>:</w:t>
      </w:r>
    </w:p>
    <w:p w:rsidR="001B5567" w:rsidRPr="001B5567" w:rsidRDefault="001B5567" w:rsidP="001B5567">
      <w:pPr>
        <w:tabs>
          <w:tab w:val="num" w:pos="2160"/>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4.4.1. Выполнять в полном объеме все условия</w:t>
      </w:r>
      <w:r w:rsidRPr="001B5567">
        <w:rPr>
          <w:rFonts w:eastAsia="Times New Roman"/>
          <w:i/>
          <w:sz w:val="20"/>
          <w:szCs w:val="20"/>
          <w:lang w:eastAsia="ru-RU"/>
        </w:rPr>
        <w:t xml:space="preserve"> </w:t>
      </w:r>
      <w:r w:rsidRPr="001B5567">
        <w:rPr>
          <w:rFonts w:eastAsia="Times New Roman"/>
          <w:sz w:val="20"/>
          <w:szCs w:val="20"/>
          <w:lang w:eastAsia="ru-RU"/>
        </w:rPr>
        <w:t>настоящего Договора;</w:t>
      </w:r>
    </w:p>
    <w:p w:rsidR="001B5567" w:rsidRPr="001B5567" w:rsidRDefault="001B5567" w:rsidP="001B5567">
      <w:pPr>
        <w:tabs>
          <w:tab w:val="num" w:pos="2160"/>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4.4.2.  Использовать земельный участок в соответствии с законодательством, разрешенным использованием и настоящим Договором;</w:t>
      </w:r>
    </w:p>
    <w:p w:rsidR="001B5567" w:rsidRPr="001B5567" w:rsidRDefault="001B5567" w:rsidP="001B5567">
      <w:pPr>
        <w:tabs>
          <w:tab w:val="num" w:pos="2160"/>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4.4.3. Обеспечить Арендодателю (его законным представителям), заинтересованным службам при условии установления сервитута, представителям органов государственного и муниципального земельного контроля доступ на земельный участок по их требованию для осуществления обслуживания, ремонта, контроля;</w:t>
      </w:r>
    </w:p>
    <w:p w:rsidR="001B5567" w:rsidRPr="001B5567" w:rsidRDefault="001B5567" w:rsidP="001B5567">
      <w:pPr>
        <w:tabs>
          <w:tab w:val="num" w:pos="2160"/>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4.4.4. Не  допускать   ухудшения   экологической   обстановки   на земельном участке и прилегающих территориях в результате своей хозяйственной деятельности;</w:t>
      </w:r>
    </w:p>
    <w:p w:rsidR="001B5567" w:rsidRPr="001B5567" w:rsidRDefault="001B5567" w:rsidP="001B5567">
      <w:pPr>
        <w:tabs>
          <w:tab w:val="num" w:pos="2160"/>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4.4.5. В случае ухудшения состояния земельного участка в процессе его использования, приводить его в состояние пригодное для разрешенного использования, предусмотренного настоящим Договором  за свой счет;</w:t>
      </w:r>
    </w:p>
    <w:p w:rsidR="001B5567" w:rsidRPr="001B5567" w:rsidRDefault="001B5567" w:rsidP="001B5567">
      <w:pPr>
        <w:tabs>
          <w:tab w:val="num" w:pos="2160"/>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4.4.6. Своевременно и в установленном размере вносить арендную плату и предоставлять документы, подтверждающие оплату в управление экономического развития, имущества и земельных отношений Куйбышевского района в течение 3 (трех) дней с момента внесения платежа, указанного в договоре.</w:t>
      </w:r>
    </w:p>
    <w:p w:rsidR="001B5567" w:rsidRPr="001B5567" w:rsidRDefault="001B5567" w:rsidP="001B5567">
      <w:pPr>
        <w:tabs>
          <w:tab w:val="num" w:pos="2160"/>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4.4.7. Письменно в 10-дневный срок уведомить Арендодателя об изменении своих реквизитов;</w:t>
      </w:r>
    </w:p>
    <w:p w:rsidR="001B5567" w:rsidRPr="001B5567" w:rsidRDefault="001B5567" w:rsidP="001B5567">
      <w:pPr>
        <w:tabs>
          <w:tab w:val="num" w:pos="2160"/>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4.4.8. Не  использовать  арендуемый земельный участок для осуществления рекламы посредством установки на ней специального рекламоносителя либо путем непосредственного размещения рекламной информации на земельном участке;</w:t>
      </w:r>
    </w:p>
    <w:p w:rsidR="001B5567" w:rsidRPr="001B5567" w:rsidRDefault="001B5567" w:rsidP="001B5567">
      <w:pPr>
        <w:tabs>
          <w:tab w:val="num" w:pos="2160"/>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4.4.9. Возмещать Арендодателю,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rsidR="001B5567" w:rsidRPr="001B5567" w:rsidRDefault="001B5567" w:rsidP="001B5567">
      <w:pPr>
        <w:tabs>
          <w:tab w:val="num" w:pos="2160"/>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4.4.10. После подписания настоящего договора  и изменений к нему произвести их государственную регистрацию в соответствии с действующим законодательством в течение 30 дней за свой счет. </w:t>
      </w:r>
    </w:p>
    <w:p w:rsidR="001B5567" w:rsidRPr="001B5567" w:rsidRDefault="001B5567" w:rsidP="001B5567">
      <w:pPr>
        <w:tabs>
          <w:tab w:val="num" w:pos="2160"/>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4.4.11. Произвести первый платеж по арендной плате авансом в соответствии с п. 3.4. настоящего Договора.</w:t>
      </w:r>
    </w:p>
    <w:p w:rsidR="001B5567" w:rsidRPr="001B5567" w:rsidRDefault="001B5567" w:rsidP="001B5567">
      <w:pPr>
        <w:tabs>
          <w:tab w:val="num" w:pos="2160"/>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4.4.12. При продаже объекта или части объекта недвижимости, расположенного на земельном участке, при наличии у продавца недвижимости задолженности по арендной плате договор купли продажи должен содержать соглашение о том, кто из сторон и в какие сроки погашает указанную задолженность;</w:t>
      </w:r>
    </w:p>
    <w:p w:rsidR="001B5567" w:rsidRPr="001B5567" w:rsidRDefault="001B5567" w:rsidP="001B5567">
      <w:pPr>
        <w:tabs>
          <w:tab w:val="num" w:pos="2160"/>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4.4.13. Письменно сообщить Арендодателю не позднее, чем за 60 дней о предстоящем освобождении земельного участка как в связи с окончанием срока действия настоящего Договора, так и при досрочном его освобождении;</w:t>
      </w:r>
    </w:p>
    <w:p w:rsidR="001B5567" w:rsidRPr="001B5567" w:rsidRDefault="001B5567" w:rsidP="001B5567">
      <w:pPr>
        <w:tabs>
          <w:tab w:val="num" w:pos="1260"/>
        </w:tabs>
        <w:spacing w:after="120" w:line="240" w:lineRule="auto"/>
        <w:ind w:left="-540" w:firstLine="540"/>
        <w:jc w:val="both"/>
        <w:rPr>
          <w:rFonts w:eastAsia="Times New Roman"/>
          <w:sz w:val="20"/>
          <w:szCs w:val="20"/>
          <w:lang w:eastAsia="ru-RU"/>
        </w:rPr>
      </w:pPr>
      <w:r w:rsidRPr="001B5567">
        <w:rPr>
          <w:rFonts w:eastAsia="Times New Roman"/>
          <w:sz w:val="20"/>
          <w:szCs w:val="20"/>
          <w:lang w:eastAsia="ru-RU"/>
        </w:rPr>
        <w:t>4.4.14. Нести другие обязанности, предусмотренные действующим законодательством.</w:t>
      </w:r>
    </w:p>
    <w:p w:rsidR="001B5567" w:rsidRPr="001B5567" w:rsidRDefault="001B5567" w:rsidP="001B5567">
      <w:pPr>
        <w:spacing w:after="120" w:line="240" w:lineRule="auto"/>
        <w:ind w:left="-540"/>
        <w:jc w:val="both"/>
        <w:rPr>
          <w:rFonts w:eastAsia="Times New Roman"/>
          <w:sz w:val="20"/>
          <w:szCs w:val="20"/>
          <w:lang w:eastAsia="ru-RU"/>
        </w:rPr>
      </w:pPr>
      <w:r w:rsidRPr="001B5567">
        <w:rPr>
          <w:rFonts w:eastAsia="Times New Roman"/>
          <w:sz w:val="20"/>
          <w:szCs w:val="20"/>
          <w:lang w:val="en-US" w:eastAsia="ru-RU"/>
        </w:rPr>
        <w:lastRenderedPageBreak/>
        <w:t>5</w:t>
      </w:r>
      <w:r w:rsidRPr="001B5567">
        <w:rPr>
          <w:rFonts w:eastAsia="Times New Roman"/>
          <w:sz w:val="20"/>
          <w:szCs w:val="20"/>
          <w:lang w:eastAsia="ru-RU"/>
        </w:rPr>
        <w:t>.ОТВЕТСТВЕННОСТЬ СТОРОН</w:t>
      </w:r>
    </w:p>
    <w:p w:rsidR="001B5567" w:rsidRPr="001B5567" w:rsidRDefault="001B5567" w:rsidP="001B5567">
      <w:pPr>
        <w:numPr>
          <w:ilvl w:val="1"/>
          <w:numId w:val="6"/>
        </w:numPr>
        <w:tabs>
          <w:tab w:val="num" w:pos="426"/>
        </w:tabs>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 За нарушение срока внесения арендной платы, предусмотренного п.п. 3.3. и 3.4. настоящего Договора Арендатор выплачивает пеню в размере 0,1% от суммы задолженности за каждый день просрочки оплаты арендной платы. Пеня перечисляется на счет, указанный в п. 3.4.1. настоящего Договора;</w:t>
      </w:r>
    </w:p>
    <w:p w:rsidR="001B5567" w:rsidRPr="001B5567" w:rsidRDefault="001B5567" w:rsidP="001B5567">
      <w:pPr>
        <w:numPr>
          <w:ilvl w:val="1"/>
          <w:numId w:val="6"/>
        </w:numPr>
        <w:tabs>
          <w:tab w:val="num" w:pos="426"/>
        </w:tabs>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 За неисполнение Арендатором должным  образом или  нарушение иных условий настоящего Договора, кроме указанного в п . 5.1. настоящего Договора Арендатор выплачивает Арендодателю штраф в размере 20% от</w:t>
      </w:r>
      <w:r w:rsidRPr="001B5567">
        <w:rPr>
          <w:rFonts w:eastAsia="Times New Roman"/>
          <w:i/>
          <w:sz w:val="20"/>
          <w:szCs w:val="20"/>
          <w:lang w:eastAsia="ru-RU"/>
        </w:rPr>
        <w:t xml:space="preserve"> </w:t>
      </w:r>
      <w:r w:rsidRPr="001B5567">
        <w:rPr>
          <w:rFonts w:eastAsia="Times New Roman"/>
          <w:sz w:val="20"/>
          <w:szCs w:val="20"/>
          <w:lang w:eastAsia="ru-RU"/>
        </w:rPr>
        <w:t xml:space="preserve">годового размера арендной платы, предусмотренного настоящим Договором, действующего на момент выявления нарушения на счет, указанный в п. 3. 4.1. настоящего Договора. Оплата штрафа не освобождает Арендатора от выполнения условий настоящего Договора. </w:t>
      </w:r>
    </w:p>
    <w:p w:rsidR="001B5567" w:rsidRPr="001B5567" w:rsidRDefault="001B5567" w:rsidP="001B5567">
      <w:pPr>
        <w:numPr>
          <w:ilvl w:val="1"/>
          <w:numId w:val="6"/>
        </w:numPr>
        <w:tabs>
          <w:tab w:val="num" w:pos="426"/>
        </w:tabs>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 В случае неисполнение должным  образом  или нарушения условий настоящего Договора одной из сторон, другая сторона  направляет  нарушившей  стороне письменное  уведомление, в котором излагаются факты, составляющие основу нарушения.  Нарушившая сторона  обязана  устранить  нарушение  не  позднее  10 календарных дней со дня получения уведомления  о  нарушении. </w:t>
      </w:r>
    </w:p>
    <w:p w:rsidR="001B5567" w:rsidRPr="001B5567" w:rsidRDefault="001B5567" w:rsidP="001B5567">
      <w:pPr>
        <w:numPr>
          <w:ilvl w:val="1"/>
          <w:numId w:val="6"/>
        </w:numPr>
        <w:tabs>
          <w:tab w:val="num" w:pos="426"/>
        </w:tabs>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 Ответственность сторон за нарушение обязательств по настоящему Договору, вызванных действием непреодолимой силы, регулируется законодательством Российской Федерации.</w:t>
      </w:r>
    </w:p>
    <w:p w:rsidR="001B5567" w:rsidRPr="001B5567" w:rsidRDefault="001B5567" w:rsidP="001B5567">
      <w:pPr>
        <w:spacing w:after="120" w:line="240" w:lineRule="auto"/>
        <w:ind w:left="-540"/>
        <w:jc w:val="both"/>
        <w:rPr>
          <w:rFonts w:eastAsia="Times New Roman"/>
          <w:sz w:val="20"/>
          <w:szCs w:val="20"/>
          <w:lang w:eastAsia="ru-RU"/>
        </w:rPr>
      </w:pPr>
    </w:p>
    <w:p w:rsidR="001B5567" w:rsidRPr="001B5567" w:rsidRDefault="001B5567" w:rsidP="001B5567">
      <w:pPr>
        <w:numPr>
          <w:ilvl w:val="0"/>
          <w:numId w:val="6"/>
        </w:numPr>
        <w:spacing w:after="0" w:line="240" w:lineRule="auto"/>
        <w:ind w:left="-540"/>
        <w:jc w:val="center"/>
        <w:rPr>
          <w:rFonts w:eastAsia="Times New Roman"/>
          <w:sz w:val="20"/>
          <w:szCs w:val="20"/>
          <w:lang w:eastAsia="ru-RU"/>
        </w:rPr>
      </w:pPr>
      <w:r w:rsidRPr="001B5567">
        <w:rPr>
          <w:rFonts w:eastAsia="Times New Roman"/>
          <w:sz w:val="20"/>
          <w:szCs w:val="20"/>
          <w:lang w:eastAsia="ru-RU"/>
        </w:rPr>
        <w:t>РАСТОРЖЕНИЕ, ИЗМЕНЕНИЕ НАСТОЯЩЕГО ДОГОВОРА</w:t>
      </w:r>
    </w:p>
    <w:p w:rsidR="001B5567" w:rsidRPr="001B5567" w:rsidRDefault="001B5567" w:rsidP="001B5567">
      <w:pPr>
        <w:spacing w:after="0" w:line="240" w:lineRule="auto"/>
        <w:ind w:left="-540" w:firstLine="737"/>
        <w:jc w:val="both"/>
        <w:rPr>
          <w:rFonts w:eastAsia="Times New Roman"/>
          <w:sz w:val="20"/>
          <w:szCs w:val="20"/>
          <w:lang w:eastAsia="ru-RU"/>
        </w:rPr>
      </w:pPr>
    </w:p>
    <w:p w:rsidR="001B5567" w:rsidRPr="001B5567" w:rsidRDefault="001B5567" w:rsidP="001B5567">
      <w:pPr>
        <w:numPr>
          <w:ilvl w:val="1"/>
          <w:numId w:val="6"/>
        </w:numPr>
        <w:tabs>
          <w:tab w:val="left" w:pos="360"/>
          <w:tab w:val="num" w:pos="1340"/>
        </w:tabs>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п. 3.1 настоящего Договора.</w:t>
      </w:r>
    </w:p>
    <w:p w:rsidR="001B5567" w:rsidRPr="001B5567" w:rsidRDefault="001B5567" w:rsidP="001B5567">
      <w:pPr>
        <w:numPr>
          <w:ilvl w:val="1"/>
          <w:numId w:val="6"/>
        </w:numPr>
        <w:tabs>
          <w:tab w:val="left" w:pos="360"/>
          <w:tab w:val="num" w:pos="1340"/>
        </w:tabs>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Настоящий Договор прекращается по основаниям и в порядке, предусмотренном гражданским и земельным законодательством.</w:t>
      </w:r>
    </w:p>
    <w:p w:rsidR="001B5567" w:rsidRPr="001B5567" w:rsidRDefault="001B5567" w:rsidP="001B5567">
      <w:pPr>
        <w:numPr>
          <w:ilvl w:val="1"/>
          <w:numId w:val="6"/>
        </w:numPr>
        <w:tabs>
          <w:tab w:val="left" w:pos="360"/>
          <w:tab w:val="num" w:pos="1407"/>
        </w:tabs>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 В случае досрочного расторжения Договора, а также по истечении установленного срока аренды (если продление не предусматривается) Арендатор должен произвести передачу Арендодателю земельного участка в 10-дневный срок с момента прекращения действия настоящего Договора в надлежащем состоянии, пригодном для его дальнейшего использования. </w:t>
      </w:r>
    </w:p>
    <w:p w:rsidR="001B5567" w:rsidRPr="001B5567" w:rsidRDefault="001B5567" w:rsidP="001B5567">
      <w:pPr>
        <w:spacing w:after="0" w:line="240" w:lineRule="auto"/>
        <w:ind w:left="-540" w:firstLine="737"/>
        <w:jc w:val="both"/>
        <w:rPr>
          <w:rFonts w:eastAsia="Times New Roman"/>
          <w:sz w:val="20"/>
          <w:szCs w:val="20"/>
          <w:lang w:eastAsia="ru-RU"/>
        </w:rPr>
      </w:pPr>
    </w:p>
    <w:p w:rsidR="001B5567" w:rsidRPr="001B5567" w:rsidRDefault="001B5567" w:rsidP="001B5567">
      <w:pPr>
        <w:spacing w:after="0" w:line="240" w:lineRule="auto"/>
        <w:ind w:left="-540"/>
        <w:jc w:val="center"/>
        <w:rPr>
          <w:rFonts w:eastAsia="Times New Roman"/>
          <w:sz w:val="20"/>
          <w:szCs w:val="20"/>
          <w:lang w:eastAsia="ru-RU"/>
        </w:rPr>
      </w:pPr>
    </w:p>
    <w:p w:rsidR="001B5567" w:rsidRPr="001B5567" w:rsidRDefault="001B5567" w:rsidP="001B5567">
      <w:pPr>
        <w:spacing w:after="0" w:line="240" w:lineRule="auto"/>
        <w:ind w:left="-540"/>
        <w:jc w:val="center"/>
        <w:rPr>
          <w:rFonts w:eastAsia="Times New Roman"/>
          <w:sz w:val="20"/>
          <w:szCs w:val="20"/>
          <w:lang w:eastAsia="ru-RU"/>
        </w:rPr>
      </w:pPr>
      <w:r w:rsidRPr="001B5567">
        <w:rPr>
          <w:rFonts w:eastAsia="Times New Roman"/>
          <w:sz w:val="20"/>
          <w:szCs w:val="20"/>
          <w:lang w:eastAsia="ru-RU"/>
        </w:rPr>
        <w:t>7.       РАССМОТРЕНИЕ СПОРОВ</w:t>
      </w:r>
    </w:p>
    <w:p w:rsidR="001B5567" w:rsidRPr="001B5567" w:rsidRDefault="001B5567" w:rsidP="001B5567">
      <w:pPr>
        <w:spacing w:after="0" w:line="240" w:lineRule="auto"/>
        <w:ind w:left="-540" w:firstLine="737"/>
        <w:jc w:val="both"/>
        <w:rPr>
          <w:rFonts w:eastAsia="Times New Roman"/>
          <w:sz w:val="20"/>
          <w:szCs w:val="20"/>
          <w:lang w:eastAsia="ru-RU"/>
        </w:rPr>
      </w:pPr>
    </w:p>
    <w:p w:rsidR="001B5567" w:rsidRPr="001B5567" w:rsidRDefault="001B5567" w:rsidP="001B5567">
      <w:pPr>
        <w:numPr>
          <w:ilvl w:val="1"/>
          <w:numId w:val="7"/>
        </w:numPr>
        <w:tabs>
          <w:tab w:val="clear" w:pos="360"/>
        </w:tabs>
        <w:spacing w:after="0" w:line="240" w:lineRule="auto"/>
        <w:ind w:left="-540" w:firstLine="540"/>
        <w:jc w:val="both"/>
        <w:rPr>
          <w:rFonts w:eastAsia="Times New Roman"/>
          <w:b/>
          <w:bCs/>
          <w:sz w:val="20"/>
          <w:szCs w:val="20"/>
          <w:lang w:eastAsia="ru-RU"/>
        </w:rPr>
      </w:pPr>
      <w:r w:rsidRPr="001B5567">
        <w:rPr>
          <w:rFonts w:eastAsia="Times New Roman"/>
          <w:sz w:val="20"/>
          <w:szCs w:val="20"/>
          <w:lang w:eastAsia="ru-RU"/>
        </w:rPr>
        <w:t>Споры между сторонами, возникающие из реализации настоящего Договора, разрешаются сторонами путем переговоров</w:t>
      </w:r>
      <w:r w:rsidRPr="001B5567">
        <w:rPr>
          <w:rFonts w:eastAsia="Times New Roman"/>
          <w:b/>
          <w:bCs/>
          <w:sz w:val="20"/>
          <w:szCs w:val="20"/>
          <w:lang w:eastAsia="ru-RU"/>
        </w:rPr>
        <w:t>.</w:t>
      </w:r>
    </w:p>
    <w:p w:rsidR="001B5567" w:rsidRPr="001B5567" w:rsidRDefault="001B5567" w:rsidP="001B5567">
      <w:pPr>
        <w:numPr>
          <w:ilvl w:val="1"/>
          <w:numId w:val="7"/>
        </w:numPr>
        <w:tabs>
          <w:tab w:val="clear" w:pos="360"/>
          <w:tab w:val="left" w:pos="540"/>
        </w:tabs>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 При не урегулировании спорных отношений, споры между сторонами разрешаются в судебном порядке в соответствии с законодательством РФ.</w:t>
      </w:r>
    </w:p>
    <w:p w:rsidR="001B5567" w:rsidRPr="001B5567" w:rsidRDefault="001B5567" w:rsidP="001B5567">
      <w:pPr>
        <w:spacing w:after="0" w:line="240" w:lineRule="auto"/>
        <w:ind w:left="-540" w:firstLine="737"/>
        <w:jc w:val="both"/>
        <w:rPr>
          <w:rFonts w:eastAsia="Times New Roman"/>
          <w:i/>
          <w:sz w:val="20"/>
          <w:szCs w:val="20"/>
          <w:lang w:eastAsia="ru-RU"/>
        </w:rPr>
      </w:pPr>
    </w:p>
    <w:p w:rsidR="001B5567" w:rsidRPr="001B5567" w:rsidRDefault="001B5567" w:rsidP="001B5567">
      <w:pPr>
        <w:spacing w:after="0" w:line="240" w:lineRule="auto"/>
        <w:ind w:left="-540"/>
        <w:jc w:val="center"/>
        <w:rPr>
          <w:rFonts w:eastAsia="Times New Roman"/>
          <w:sz w:val="20"/>
          <w:szCs w:val="20"/>
          <w:lang w:eastAsia="ru-RU"/>
        </w:rPr>
      </w:pPr>
      <w:r w:rsidRPr="001B5567">
        <w:rPr>
          <w:rFonts w:eastAsia="Times New Roman"/>
          <w:sz w:val="20"/>
          <w:szCs w:val="20"/>
          <w:lang w:eastAsia="ru-RU"/>
        </w:rPr>
        <w:t>8.       ОСОБЫЕ УСЛОВИЯ</w:t>
      </w:r>
    </w:p>
    <w:p w:rsidR="001B5567" w:rsidRPr="001B5567" w:rsidRDefault="001B5567" w:rsidP="001B5567">
      <w:pPr>
        <w:spacing w:after="0" w:line="240" w:lineRule="auto"/>
        <w:ind w:left="-540"/>
        <w:jc w:val="both"/>
        <w:rPr>
          <w:rFonts w:eastAsia="Times New Roman"/>
          <w:sz w:val="20"/>
          <w:szCs w:val="20"/>
          <w:lang w:eastAsia="ru-RU"/>
        </w:rPr>
      </w:pPr>
    </w:p>
    <w:p w:rsidR="001B5567" w:rsidRPr="001B5567" w:rsidRDefault="001B5567" w:rsidP="001B5567">
      <w:pPr>
        <w:numPr>
          <w:ilvl w:val="1"/>
          <w:numId w:val="8"/>
        </w:numPr>
        <w:tabs>
          <w:tab w:val="left" w:pos="360"/>
        </w:tabs>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 С момента подписания сторонами настоящий Договор  будет  одновременно  являться актом приема-передачи, в соответствии с которым Арендодатель передал, а Арендатор принял земельный участок, описанный в п. 1.1 настоящего Договора.</w:t>
      </w:r>
    </w:p>
    <w:p w:rsidR="001B5567" w:rsidRPr="001B5567" w:rsidRDefault="001B5567" w:rsidP="001B5567">
      <w:pPr>
        <w:numPr>
          <w:ilvl w:val="1"/>
          <w:numId w:val="8"/>
        </w:numPr>
        <w:tabs>
          <w:tab w:val="clear" w:pos="360"/>
          <w:tab w:val="left" w:pos="540"/>
        </w:tabs>
        <w:spacing w:after="0" w:line="240" w:lineRule="auto"/>
        <w:ind w:left="-540" w:firstLine="540"/>
        <w:jc w:val="both"/>
        <w:rPr>
          <w:rFonts w:eastAsia="Times New Roman"/>
          <w:sz w:val="20"/>
          <w:szCs w:val="20"/>
          <w:lang w:eastAsia="ru-RU"/>
        </w:rPr>
      </w:pPr>
      <w:r w:rsidRPr="001B5567">
        <w:rPr>
          <w:rFonts w:eastAsia="Times New Roman"/>
          <w:sz w:val="20"/>
          <w:szCs w:val="20"/>
          <w:lang w:eastAsia="ru-RU"/>
        </w:rPr>
        <w:t xml:space="preserve"> Настоящий Договор составлен на _____ листах и подписан сторонами в 3 экземплярах, имеющих одинаковую юридическую силу.</w:t>
      </w:r>
    </w:p>
    <w:p w:rsidR="001B5567" w:rsidRPr="001B5567" w:rsidRDefault="001B5567" w:rsidP="001B5567">
      <w:pPr>
        <w:spacing w:after="120" w:line="240" w:lineRule="auto"/>
        <w:ind w:left="-540" w:firstLine="737"/>
        <w:jc w:val="both"/>
        <w:rPr>
          <w:rFonts w:eastAsia="Times New Roman"/>
          <w:sz w:val="20"/>
          <w:szCs w:val="20"/>
          <w:lang w:eastAsia="ru-RU"/>
        </w:rPr>
      </w:pPr>
    </w:p>
    <w:p w:rsidR="001B5567" w:rsidRPr="001B5567" w:rsidRDefault="001B5567" w:rsidP="001B5567">
      <w:pPr>
        <w:spacing w:after="0" w:line="240" w:lineRule="auto"/>
        <w:ind w:left="-540"/>
        <w:jc w:val="both"/>
        <w:rPr>
          <w:rFonts w:eastAsia="Times New Roman"/>
          <w:sz w:val="20"/>
          <w:szCs w:val="20"/>
          <w:lang w:eastAsia="ru-RU"/>
        </w:rPr>
      </w:pPr>
      <w:r w:rsidRPr="001B5567">
        <w:rPr>
          <w:rFonts w:eastAsia="Times New Roman"/>
          <w:sz w:val="20"/>
          <w:szCs w:val="20"/>
          <w:lang w:eastAsia="ru-RU"/>
        </w:rPr>
        <w:t xml:space="preserve">                                               ЮРИДИЧЕСКИЕ АДРЕСА СТОРОН:</w:t>
      </w:r>
    </w:p>
    <w:p w:rsidR="001B5567" w:rsidRPr="001B5567" w:rsidRDefault="001B5567" w:rsidP="001B5567">
      <w:pPr>
        <w:spacing w:after="0" w:line="240" w:lineRule="auto"/>
        <w:ind w:left="-540"/>
        <w:jc w:val="both"/>
        <w:rPr>
          <w:rFonts w:eastAsia="Times New Roman"/>
          <w:sz w:val="20"/>
          <w:szCs w:val="20"/>
          <w:lang w:eastAsia="ru-RU"/>
        </w:rPr>
      </w:pPr>
    </w:p>
    <w:tbl>
      <w:tblPr>
        <w:tblW w:w="10260" w:type="dxa"/>
        <w:tblInd w:w="-432" w:type="dxa"/>
        <w:tblLook w:val="0000"/>
      </w:tblPr>
      <w:tblGrid>
        <w:gridCol w:w="5313"/>
        <w:gridCol w:w="4947"/>
      </w:tblGrid>
      <w:tr w:rsidR="001B5567" w:rsidRPr="001B5567" w:rsidTr="000F5D58">
        <w:trPr>
          <w:trHeight w:val="186"/>
        </w:trPr>
        <w:tc>
          <w:tcPr>
            <w:tcW w:w="5313" w:type="dxa"/>
          </w:tcPr>
          <w:p w:rsidR="001B5567" w:rsidRPr="001B5567" w:rsidRDefault="001B5567" w:rsidP="001B5567">
            <w:pPr>
              <w:spacing w:after="0" w:line="240" w:lineRule="auto"/>
              <w:jc w:val="both"/>
              <w:rPr>
                <w:rFonts w:eastAsia="Times New Roman"/>
                <w:b/>
                <w:sz w:val="20"/>
                <w:szCs w:val="20"/>
                <w:lang w:eastAsia="ru-RU"/>
              </w:rPr>
            </w:pPr>
            <w:r w:rsidRPr="001B5567">
              <w:rPr>
                <w:rFonts w:eastAsia="Times New Roman"/>
                <w:b/>
                <w:sz w:val="20"/>
                <w:szCs w:val="20"/>
                <w:lang w:eastAsia="ru-RU"/>
              </w:rPr>
              <w:t>Арендодатель:</w:t>
            </w:r>
          </w:p>
          <w:p w:rsidR="001B5567" w:rsidRPr="001B5567" w:rsidRDefault="001B5567" w:rsidP="001B5567">
            <w:pPr>
              <w:spacing w:after="0" w:line="240" w:lineRule="auto"/>
              <w:jc w:val="both"/>
              <w:rPr>
                <w:rFonts w:eastAsia="Times New Roman"/>
                <w:b/>
                <w:sz w:val="20"/>
                <w:szCs w:val="20"/>
                <w:lang w:eastAsia="ru-RU"/>
              </w:rPr>
            </w:pPr>
          </w:p>
        </w:tc>
        <w:tc>
          <w:tcPr>
            <w:tcW w:w="4947" w:type="dxa"/>
          </w:tcPr>
          <w:p w:rsidR="001B5567" w:rsidRPr="001B5567" w:rsidRDefault="001B5567" w:rsidP="001B5567">
            <w:pPr>
              <w:spacing w:after="0" w:line="240" w:lineRule="auto"/>
              <w:ind w:left="-21"/>
              <w:jc w:val="both"/>
              <w:rPr>
                <w:rFonts w:eastAsia="Times New Roman"/>
                <w:b/>
                <w:sz w:val="20"/>
                <w:szCs w:val="20"/>
                <w:lang w:eastAsia="ru-RU"/>
              </w:rPr>
            </w:pPr>
            <w:r w:rsidRPr="001B5567">
              <w:rPr>
                <w:rFonts w:eastAsia="Times New Roman"/>
                <w:b/>
                <w:sz w:val="20"/>
                <w:szCs w:val="20"/>
                <w:lang w:eastAsia="ru-RU"/>
              </w:rPr>
              <w:t>Арендатор:</w:t>
            </w:r>
          </w:p>
        </w:tc>
      </w:tr>
      <w:tr w:rsidR="001B5567" w:rsidRPr="001B5567" w:rsidTr="000F5D58">
        <w:trPr>
          <w:trHeight w:val="186"/>
        </w:trPr>
        <w:tc>
          <w:tcPr>
            <w:tcW w:w="5313" w:type="dxa"/>
          </w:tcPr>
          <w:p w:rsidR="001B5567" w:rsidRPr="001B5567" w:rsidRDefault="001B5567" w:rsidP="001B5567">
            <w:pPr>
              <w:spacing w:after="0" w:line="240" w:lineRule="auto"/>
              <w:jc w:val="both"/>
              <w:rPr>
                <w:rFonts w:eastAsia="Times New Roman"/>
                <w:sz w:val="20"/>
                <w:szCs w:val="20"/>
                <w:lang w:eastAsia="ru-RU"/>
              </w:rPr>
            </w:pPr>
            <w:r w:rsidRPr="001B5567">
              <w:rPr>
                <w:rFonts w:eastAsia="Times New Roman"/>
                <w:sz w:val="20"/>
                <w:szCs w:val="20"/>
                <w:lang w:eastAsia="ru-RU"/>
              </w:rPr>
              <w:t>Администрация Куйбышевского района</w:t>
            </w:r>
          </w:p>
        </w:tc>
        <w:tc>
          <w:tcPr>
            <w:tcW w:w="4947" w:type="dxa"/>
          </w:tcPr>
          <w:p w:rsidR="001B5567" w:rsidRPr="001B5567" w:rsidRDefault="001B5567" w:rsidP="001B5567">
            <w:pPr>
              <w:spacing w:after="0" w:line="240" w:lineRule="auto"/>
              <w:ind w:left="-21"/>
              <w:jc w:val="both"/>
              <w:rPr>
                <w:rFonts w:eastAsia="Times New Roman"/>
                <w:sz w:val="20"/>
                <w:szCs w:val="20"/>
                <w:lang w:eastAsia="ru-RU"/>
              </w:rPr>
            </w:pPr>
          </w:p>
        </w:tc>
      </w:tr>
      <w:tr w:rsidR="001B5567" w:rsidRPr="001B5567" w:rsidTr="000F5D58">
        <w:trPr>
          <w:trHeight w:val="186"/>
        </w:trPr>
        <w:tc>
          <w:tcPr>
            <w:tcW w:w="5313" w:type="dxa"/>
          </w:tcPr>
          <w:p w:rsidR="001B5567" w:rsidRPr="001B5567" w:rsidRDefault="001B5567" w:rsidP="001B5567">
            <w:pPr>
              <w:spacing w:after="0" w:line="240" w:lineRule="auto"/>
              <w:jc w:val="both"/>
              <w:rPr>
                <w:rFonts w:eastAsia="Times New Roman"/>
                <w:sz w:val="20"/>
                <w:szCs w:val="20"/>
                <w:lang w:eastAsia="ru-RU"/>
              </w:rPr>
            </w:pPr>
            <w:r w:rsidRPr="001B5567">
              <w:rPr>
                <w:rFonts w:eastAsia="Times New Roman"/>
                <w:sz w:val="20"/>
                <w:szCs w:val="20"/>
                <w:lang w:eastAsia="ru-RU"/>
              </w:rPr>
              <w:t xml:space="preserve">Адрес:  632387 Новосибирская область, </w:t>
            </w:r>
          </w:p>
          <w:p w:rsidR="001B5567" w:rsidRPr="001B5567" w:rsidRDefault="001B5567" w:rsidP="001B5567">
            <w:pPr>
              <w:spacing w:after="0" w:line="240" w:lineRule="auto"/>
              <w:jc w:val="both"/>
              <w:rPr>
                <w:rFonts w:eastAsia="Times New Roman"/>
                <w:sz w:val="20"/>
                <w:szCs w:val="20"/>
                <w:lang w:eastAsia="ru-RU"/>
              </w:rPr>
            </w:pPr>
            <w:r w:rsidRPr="001B5567">
              <w:rPr>
                <w:rFonts w:eastAsia="Times New Roman"/>
                <w:sz w:val="20"/>
                <w:szCs w:val="20"/>
                <w:lang w:eastAsia="ru-RU"/>
              </w:rPr>
              <w:t>г. Куйбышев, улица Краскома, 37</w:t>
            </w:r>
          </w:p>
          <w:p w:rsidR="001B5567" w:rsidRPr="001B5567" w:rsidRDefault="001B5567" w:rsidP="001B5567">
            <w:pPr>
              <w:spacing w:after="0" w:line="240" w:lineRule="auto"/>
              <w:jc w:val="both"/>
              <w:rPr>
                <w:rFonts w:eastAsia="Times New Roman"/>
                <w:sz w:val="20"/>
                <w:szCs w:val="20"/>
                <w:lang w:eastAsia="ru-RU"/>
              </w:rPr>
            </w:pPr>
            <w:r w:rsidRPr="001B5567">
              <w:rPr>
                <w:rFonts w:eastAsia="Times New Roman"/>
                <w:sz w:val="20"/>
                <w:szCs w:val="20"/>
                <w:lang w:eastAsia="ru-RU"/>
              </w:rPr>
              <w:t xml:space="preserve"> </w:t>
            </w:r>
          </w:p>
        </w:tc>
        <w:tc>
          <w:tcPr>
            <w:tcW w:w="4947" w:type="dxa"/>
          </w:tcPr>
          <w:p w:rsidR="001B5567" w:rsidRPr="001B5567" w:rsidRDefault="001B5567" w:rsidP="001B5567">
            <w:pPr>
              <w:spacing w:after="0" w:line="240" w:lineRule="auto"/>
              <w:ind w:left="-21"/>
              <w:jc w:val="both"/>
              <w:rPr>
                <w:rFonts w:eastAsia="Times New Roman"/>
                <w:sz w:val="20"/>
                <w:szCs w:val="20"/>
                <w:lang w:eastAsia="ru-RU"/>
              </w:rPr>
            </w:pPr>
            <w:r w:rsidRPr="001B5567">
              <w:rPr>
                <w:rFonts w:eastAsia="Times New Roman"/>
                <w:sz w:val="20"/>
                <w:szCs w:val="20"/>
                <w:lang w:eastAsia="ru-RU"/>
              </w:rPr>
              <w:t xml:space="preserve">Адрес: </w:t>
            </w:r>
          </w:p>
          <w:p w:rsidR="001B5567" w:rsidRPr="001B5567" w:rsidRDefault="001B5567" w:rsidP="001B5567">
            <w:pPr>
              <w:spacing w:after="0" w:line="240" w:lineRule="auto"/>
              <w:ind w:left="-21"/>
              <w:jc w:val="both"/>
              <w:rPr>
                <w:rFonts w:eastAsia="Times New Roman"/>
                <w:sz w:val="20"/>
                <w:szCs w:val="20"/>
                <w:lang w:eastAsia="ru-RU"/>
              </w:rPr>
            </w:pPr>
          </w:p>
        </w:tc>
      </w:tr>
      <w:tr w:rsidR="001B5567" w:rsidRPr="001B5567" w:rsidTr="000F5D58">
        <w:trPr>
          <w:trHeight w:val="186"/>
        </w:trPr>
        <w:tc>
          <w:tcPr>
            <w:tcW w:w="5313" w:type="dxa"/>
          </w:tcPr>
          <w:p w:rsidR="001B5567" w:rsidRPr="001B5567" w:rsidRDefault="001B5567" w:rsidP="001B5567">
            <w:pPr>
              <w:spacing w:after="0" w:line="240" w:lineRule="auto"/>
              <w:jc w:val="both"/>
              <w:rPr>
                <w:rFonts w:eastAsia="Times New Roman"/>
                <w:sz w:val="20"/>
                <w:szCs w:val="20"/>
                <w:lang w:eastAsia="ru-RU"/>
              </w:rPr>
            </w:pPr>
            <w:r w:rsidRPr="001B5567">
              <w:rPr>
                <w:rFonts w:eastAsia="Times New Roman"/>
                <w:sz w:val="20"/>
                <w:szCs w:val="20"/>
                <w:lang w:eastAsia="ru-RU"/>
              </w:rPr>
              <w:t>телефон  50-789</w:t>
            </w:r>
          </w:p>
          <w:p w:rsidR="001B5567" w:rsidRPr="001B5567" w:rsidRDefault="001B5567" w:rsidP="001B5567">
            <w:pPr>
              <w:spacing w:after="0" w:line="240" w:lineRule="auto"/>
              <w:jc w:val="both"/>
              <w:rPr>
                <w:rFonts w:eastAsia="Times New Roman"/>
                <w:sz w:val="20"/>
                <w:szCs w:val="20"/>
                <w:lang w:eastAsia="ru-RU"/>
              </w:rPr>
            </w:pPr>
            <w:r w:rsidRPr="001B5567">
              <w:rPr>
                <w:rFonts w:eastAsia="Times New Roman"/>
                <w:sz w:val="20"/>
                <w:szCs w:val="20"/>
                <w:lang w:eastAsia="ru-RU"/>
              </w:rPr>
              <w:t>телефакс 50-780</w:t>
            </w:r>
          </w:p>
        </w:tc>
        <w:tc>
          <w:tcPr>
            <w:tcW w:w="4947" w:type="dxa"/>
          </w:tcPr>
          <w:p w:rsidR="001B5567" w:rsidRPr="001B5567" w:rsidRDefault="001B5567" w:rsidP="001B5567">
            <w:pPr>
              <w:spacing w:after="0" w:line="240" w:lineRule="auto"/>
              <w:ind w:left="-21"/>
              <w:jc w:val="both"/>
              <w:rPr>
                <w:rFonts w:eastAsia="Times New Roman"/>
                <w:sz w:val="20"/>
                <w:szCs w:val="20"/>
                <w:lang w:eastAsia="ru-RU"/>
              </w:rPr>
            </w:pPr>
            <w:r w:rsidRPr="001B5567">
              <w:rPr>
                <w:rFonts w:eastAsia="Times New Roman"/>
                <w:sz w:val="20"/>
                <w:szCs w:val="20"/>
                <w:lang w:eastAsia="ru-RU"/>
              </w:rPr>
              <w:t xml:space="preserve">Телефон   </w:t>
            </w:r>
          </w:p>
          <w:p w:rsidR="001B5567" w:rsidRPr="001B5567" w:rsidRDefault="001B5567" w:rsidP="001B5567">
            <w:pPr>
              <w:spacing w:after="0" w:line="240" w:lineRule="auto"/>
              <w:ind w:left="-21"/>
              <w:jc w:val="both"/>
              <w:rPr>
                <w:rFonts w:eastAsia="Times New Roman"/>
                <w:sz w:val="20"/>
                <w:szCs w:val="20"/>
                <w:lang w:eastAsia="ru-RU"/>
              </w:rPr>
            </w:pPr>
            <w:r w:rsidRPr="001B5567">
              <w:rPr>
                <w:rFonts w:eastAsia="Times New Roman"/>
                <w:sz w:val="20"/>
                <w:szCs w:val="20"/>
                <w:lang w:eastAsia="ru-RU"/>
              </w:rPr>
              <w:t xml:space="preserve">Телефакс </w:t>
            </w:r>
          </w:p>
        </w:tc>
      </w:tr>
      <w:tr w:rsidR="001B5567" w:rsidRPr="001B5567" w:rsidTr="000F5D58">
        <w:trPr>
          <w:trHeight w:val="186"/>
        </w:trPr>
        <w:tc>
          <w:tcPr>
            <w:tcW w:w="10260" w:type="dxa"/>
            <w:gridSpan w:val="2"/>
          </w:tcPr>
          <w:p w:rsidR="001B5567" w:rsidRPr="001B5567" w:rsidRDefault="001B5567" w:rsidP="001B5567">
            <w:pPr>
              <w:spacing w:after="0" w:line="240" w:lineRule="auto"/>
              <w:ind w:left="-21"/>
              <w:jc w:val="both"/>
              <w:rPr>
                <w:rFonts w:eastAsia="Times New Roman"/>
                <w:b/>
                <w:sz w:val="20"/>
                <w:szCs w:val="20"/>
                <w:lang w:eastAsia="ru-RU"/>
              </w:rPr>
            </w:pPr>
          </w:p>
          <w:p w:rsidR="001B5567" w:rsidRPr="001B5567" w:rsidRDefault="001B5567" w:rsidP="001B5567">
            <w:pPr>
              <w:spacing w:after="0" w:line="240" w:lineRule="auto"/>
              <w:ind w:left="-21"/>
              <w:jc w:val="both"/>
              <w:rPr>
                <w:rFonts w:eastAsia="Times New Roman"/>
                <w:b/>
                <w:sz w:val="20"/>
                <w:szCs w:val="20"/>
                <w:lang w:eastAsia="ru-RU"/>
              </w:rPr>
            </w:pPr>
            <w:r w:rsidRPr="001B5567">
              <w:rPr>
                <w:rFonts w:eastAsia="Times New Roman"/>
                <w:b/>
                <w:sz w:val="20"/>
                <w:szCs w:val="20"/>
                <w:lang w:eastAsia="ru-RU"/>
              </w:rPr>
              <w:t>Подписи сторон:</w:t>
            </w:r>
          </w:p>
          <w:p w:rsidR="001B5567" w:rsidRPr="001B5567" w:rsidRDefault="001B5567" w:rsidP="001B5567">
            <w:pPr>
              <w:spacing w:after="0" w:line="240" w:lineRule="auto"/>
              <w:ind w:left="-21"/>
              <w:jc w:val="both"/>
              <w:rPr>
                <w:rFonts w:eastAsia="Times New Roman"/>
                <w:b/>
                <w:sz w:val="20"/>
                <w:szCs w:val="20"/>
                <w:lang w:eastAsia="ru-RU"/>
              </w:rPr>
            </w:pPr>
          </w:p>
        </w:tc>
      </w:tr>
      <w:tr w:rsidR="001B5567" w:rsidRPr="001B5567" w:rsidTr="000F5D58">
        <w:trPr>
          <w:trHeight w:val="186"/>
        </w:trPr>
        <w:tc>
          <w:tcPr>
            <w:tcW w:w="5313" w:type="dxa"/>
          </w:tcPr>
          <w:p w:rsidR="001B5567" w:rsidRPr="001B5567" w:rsidRDefault="001B5567" w:rsidP="001B5567">
            <w:pPr>
              <w:spacing w:after="0" w:line="240" w:lineRule="auto"/>
              <w:jc w:val="both"/>
              <w:rPr>
                <w:rFonts w:eastAsia="Times New Roman"/>
                <w:sz w:val="20"/>
                <w:szCs w:val="20"/>
                <w:lang w:eastAsia="ru-RU"/>
              </w:rPr>
            </w:pPr>
          </w:p>
          <w:p w:rsidR="001B5567" w:rsidRPr="001B5567" w:rsidRDefault="001B5567" w:rsidP="001B5567">
            <w:pPr>
              <w:spacing w:after="0" w:line="240" w:lineRule="auto"/>
              <w:jc w:val="both"/>
              <w:rPr>
                <w:rFonts w:eastAsia="Times New Roman"/>
                <w:sz w:val="20"/>
                <w:szCs w:val="20"/>
                <w:lang w:eastAsia="ru-RU"/>
              </w:rPr>
            </w:pPr>
            <w:r w:rsidRPr="001B5567">
              <w:rPr>
                <w:rFonts w:eastAsia="Times New Roman"/>
                <w:sz w:val="20"/>
                <w:szCs w:val="20"/>
                <w:lang w:eastAsia="ru-RU"/>
              </w:rPr>
              <w:t>Арендодатель</w:t>
            </w:r>
          </w:p>
          <w:p w:rsidR="001B5567" w:rsidRPr="001B5567" w:rsidRDefault="001B5567" w:rsidP="001B5567">
            <w:pPr>
              <w:spacing w:after="0" w:line="240" w:lineRule="auto"/>
              <w:jc w:val="both"/>
              <w:rPr>
                <w:rFonts w:eastAsia="Times New Roman"/>
                <w:sz w:val="20"/>
                <w:szCs w:val="20"/>
                <w:lang w:eastAsia="ru-RU"/>
              </w:rPr>
            </w:pPr>
          </w:p>
        </w:tc>
        <w:tc>
          <w:tcPr>
            <w:tcW w:w="4947" w:type="dxa"/>
          </w:tcPr>
          <w:p w:rsidR="001B5567" w:rsidRPr="001B5567" w:rsidRDefault="001B5567" w:rsidP="001B5567">
            <w:pPr>
              <w:spacing w:after="0" w:line="240" w:lineRule="auto"/>
              <w:ind w:left="-21"/>
              <w:jc w:val="both"/>
              <w:rPr>
                <w:rFonts w:eastAsia="Times New Roman"/>
                <w:sz w:val="20"/>
                <w:szCs w:val="20"/>
                <w:lang w:eastAsia="ru-RU"/>
              </w:rPr>
            </w:pPr>
          </w:p>
          <w:p w:rsidR="001B5567" w:rsidRPr="001B5567" w:rsidRDefault="001B5567" w:rsidP="001B5567">
            <w:pPr>
              <w:spacing w:after="0" w:line="240" w:lineRule="auto"/>
              <w:ind w:left="-21"/>
              <w:jc w:val="both"/>
              <w:rPr>
                <w:rFonts w:eastAsia="Times New Roman"/>
                <w:sz w:val="20"/>
                <w:szCs w:val="20"/>
                <w:lang w:eastAsia="ru-RU"/>
              </w:rPr>
            </w:pPr>
            <w:r w:rsidRPr="001B5567">
              <w:rPr>
                <w:rFonts w:eastAsia="Times New Roman"/>
                <w:sz w:val="20"/>
                <w:szCs w:val="20"/>
                <w:lang w:eastAsia="ru-RU"/>
              </w:rPr>
              <w:t>Арендатор</w:t>
            </w:r>
          </w:p>
          <w:p w:rsidR="001B5567" w:rsidRPr="001B5567" w:rsidRDefault="001B5567" w:rsidP="001B5567">
            <w:pPr>
              <w:spacing w:after="0" w:line="240" w:lineRule="auto"/>
              <w:ind w:left="-21"/>
              <w:jc w:val="both"/>
              <w:rPr>
                <w:rFonts w:eastAsia="Times New Roman"/>
                <w:sz w:val="20"/>
                <w:szCs w:val="20"/>
                <w:lang w:eastAsia="ru-RU"/>
              </w:rPr>
            </w:pPr>
          </w:p>
        </w:tc>
      </w:tr>
      <w:tr w:rsidR="001B5567" w:rsidRPr="001B5567" w:rsidTr="000F5D58">
        <w:trPr>
          <w:trHeight w:val="186"/>
        </w:trPr>
        <w:tc>
          <w:tcPr>
            <w:tcW w:w="5313" w:type="dxa"/>
          </w:tcPr>
          <w:p w:rsidR="001B5567" w:rsidRPr="001B5567" w:rsidRDefault="001B5567" w:rsidP="001B5567">
            <w:pPr>
              <w:spacing w:after="0" w:line="240" w:lineRule="auto"/>
              <w:jc w:val="both"/>
              <w:rPr>
                <w:rFonts w:eastAsia="Times New Roman"/>
                <w:sz w:val="20"/>
                <w:szCs w:val="20"/>
                <w:lang w:eastAsia="ru-RU"/>
              </w:rPr>
            </w:pPr>
            <w:r w:rsidRPr="001B5567">
              <w:rPr>
                <w:rFonts w:eastAsia="Times New Roman"/>
                <w:sz w:val="20"/>
                <w:szCs w:val="20"/>
                <w:lang w:eastAsia="ru-RU"/>
              </w:rPr>
              <w:t>_______________________/__________/</w:t>
            </w:r>
          </w:p>
        </w:tc>
        <w:tc>
          <w:tcPr>
            <w:tcW w:w="4947" w:type="dxa"/>
          </w:tcPr>
          <w:p w:rsidR="001B5567" w:rsidRPr="001B5567" w:rsidRDefault="001B5567" w:rsidP="001B5567">
            <w:pPr>
              <w:spacing w:after="0" w:line="240" w:lineRule="auto"/>
              <w:ind w:left="-21"/>
              <w:jc w:val="both"/>
              <w:rPr>
                <w:rFonts w:eastAsia="Times New Roman"/>
                <w:sz w:val="20"/>
                <w:szCs w:val="20"/>
                <w:lang w:eastAsia="ru-RU"/>
              </w:rPr>
            </w:pPr>
            <w:r w:rsidRPr="001B5567">
              <w:rPr>
                <w:rFonts w:eastAsia="Times New Roman"/>
                <w:sz w:val="20"/>
                <w:szCs w:val="20"/>
                <w:lang w:eastAsia="ru-RU"/>
              </w:rPr>
              <w:t xml:space="preserve">    ________________/___________ /</w:t>
            </w:r>
          </w:p>
        </w:tc>
      </w:tr>
      <w:tr w:rsidR="001B5567" w:rsidRPr="001B5567" w:rsidTr="000F5D58">
        <w:trPr>
          <w:trHeight w:val="186"/>
        </w:trPr>
        <w:tc>
          <w:tcPr>
            <w:tcW w:w="5313" w:type="dxa"/>
          </w:tcPr>
          <w:p w:rsidR="001B5567" w:rsidRPr="001B5567" w:rsidRDefault="001B5567" w:rsidP="001B5567">
            <w:pPr>
              <w:spacing w:after="0" w:line="240" w:lineRule="auto"/>
              <w:jc w:val="both"/>
              <w:rPr>
                <w:rFonts w:eastAsia="Times New Roman"/>
                <w:sz w:val="20"/>
                <w:szCs w:val="20"/>
                <w:lang w:eastAsia="ru-RU"/>
              </w:rPr>
            </w:pPr>
            <w:r w:rsidRPr="001B5567">
              <w:rPr>
                <w:rFonts w:eastAsia="Times New Roman"/>
                <w:sz w:val="20"/>
                <w:szCs w:val="20"/>
                <w:lang w:eastAsia="ru-RU"/>
              </w:rPr>
              <w:t xml:space="preserve">                подпись</w:t>
            </w:r>
          </w:p>
        </w:tc>
        <w:tc>
          <w:tcPr>
            <w:tcW w:w="4947" w:type="dxa"/>
          </w:tcPr>
          <w:p w:rsidR="001B5567" w:rsidRPr="001B5567" w:rsidRDefault="001B5567" w:rsidP="001B5567">
            <w:pPr>
              <w:spacing w:after="0" w:line="240" w:lineRule="auto"/>
              <w:ind w:left="-21"/>
              <w:jc w:val="both"/>
              <w:rPr>
                <w:rFonts w:eastAsia="Times New Roman"/>
                <w:sz w:val="20"/>
                <w:szCs w:val="20"/>
                <w:lang w:eastAsia="ru-RU"/>
              </w:rPr>
            </w:pPr>
            <w:r w:rsidRPr="001B5567">
              <w:rPr>
                <w:rFonts w:eastAsia="Times New Roman"/>
                <w:sz w:val="20"/>
                <w:szCs w:val="20"/>
                <w:lang w:eastAsia="ru-RU"/>
              </w:rPr>
              <w:t xml:space="preserve">        подпись                           ФИО</w:t>
            </w:r>
          </w:p>
        </w:tc>
      </w:tr>
    </w:tbl>
    <w:p w:rsidR="001B5567" w:rsidRPr="001B5567" w:rsidRDefault="001B5567" w:rsidP="001B5567">
      <w:pPr>
        <w:autoSpaceDE w:val="0"/>
        <w:autoSpaceDN w:val="0"/>
        <w:adjustRightInd w:val="0"/>
        <w:spacing w:after="0" w:line="240" w:lineRule="auto"/>
        <w:ind w:left="-540"/>
        <w:jc w:val="both"/>
        <w:rPr>
          <w:rFonts w:ascii="Courier New" w:eastAsia="Times New Roman" w:hAnsi="Courier New" w:cs="Courier New"/>
          <w:sz w:val="20"/>
          <w:szCs w:val="20"/>
          <w:lang w:eastAsia="ru-RU"/>
        </w:rPr>
      </w:pPr>
    </w:p>
    <w:p w:rsidR="001B5567" w:rsidRPr="001B5567" w:rsidRDefault="001B5567" w:rsidP="001B5567">
      <w:pPr>
        <w:spacing w:after="0" w:line="240" w:lineRule="auto"/>
        <w:ind w:left="-180"/>
        <w:jc w:val="both"/>
        <w:rPr>
          <w:rFonts w:eastAsia="Times New Roman"/>
          <w:sz w:val="20"/>
          <w:szCs w:val="20"/>
          <w:lang w:eastAsia="ru-RU"/>
        </w:rPr>
      </w:pPr>
    </w:p>
    <w:p w:rsidR="001B5567" w:rsidRDefault="001B5567" w:rsidP="001B5567">
      <w:pPr>
        <w:spacing w:line="240" w:lineRule="auto"/>
        <w:jc w:val="center"/>
        <w:rPr>
          <w:b/>
          <w:sz w:val="20"/>
          <w:szCs w:val="20"/>
        </w:rPr>
      </w:pPr>
    </w:p>
    <w:p w:rsidR="00B719A6" w:rsidRPr="00B719A6" w:rsidRDefault="00B719A6" w:rsidP="00B719A6">
      <w:pPr>
        <w:spacing w:after="0" w:line="240" w:lineRule="auto"/>
        <w:ind w:right="126"/>
        <w:jc w:val="center"/>
        <w:rPr>
          <w:rFonts w:eastAsia="Times New Roman"/>
          <w:b/>
          <w:sz w:val="20"/>
          <w:szCs w:val="20"/>
          <w:lang w:eastAsia="ru-RU"/>
        </w:rPr>
      </w:pPr>
      <w:r w:rsidRPr="00B719A6">
        <w:rPr>
          <w:rFonts w:eastAsia="Times New Roman"/>
          <w:b/>
          <w:sz w:val="20"/>
          <w:szCs w:val="20"/>
          <w:lang w:eastAsia="ru-RU"/>
        </w:rPr>
        <w:lastRenderedPageBreak/>
        <w:t>Информация о предполагаемом и</w:t>
      </w:r>
      <w:r>
        <w:rPr>
          <w:rFonts w:eastAsia="Times New Roman"/>
          <w:b/>
          <w:sz w:val="20"/>
          <w:szCs w:val="20"/>
          <w:lang w:eastAsia="ru-RU"/>
        </w:rPr>
        <w:t>спользовании земельных участков</w:t>
      </w:r>
    </w:p>
    <w:p w:rsidR="00B719A6" w:rsidRPr="00B719A6" w:rsidRDefault="00B719A6" w:rsidP="00B719A6">
      <w:pPr>
        <w:spacing w:after="0" w:line="240" w:lineRule="auto"/>
        <w:ind w:right="126"/>
        <w:jc w:val="center"/>
        <w:rPr>
          <w:rFonts w:eastAsia="Times New Roman"/>
          <w:sz w:val="20"/>
          <w:szCs w:val="20"/>
          <w:lang w:eastAsia="ru-RU"/>
        </w:rPr>
      </w:pPr>
    </w:p>
    <w:p w:rsidR="00B719A6" w:rsidRPr="00B719A6" w:rsidRDefault="00B719A6" w:rsidP="00B719A6">
      <w:pPr>
        <w:tabs>
          <w:tab w:val="num" w:pos="120"/>
        </w:tabs>
        <w:spacing w:after="0" w:line="240" w:lineRule="auto"/>
        <w:ind w:firstLine="360"/>
        <w:jc w:val="both"/>
        <w:rPr>
          <w:rFonts w:eastAsia="Times New Roman"/>
          <w:sz w:val="20"/>
          <w:szCs w:val="20"/>
          <w:lang w:eastAsia="ru-RU"/>
        </w:rPr>
      </w:pPr>
      <w:r w:rsidRPr="00B719A6">
        <w:rPr>
          <w:rFonts w:eastAsia="Times New Roman"/>
          <w:sz w:val="20"/>
          <w:szCs w:val="20"/>
          <w:lang w:eastAsia="ru-RU"/>
        </w:rPr>
        <w:t>1.1. Под капитальное строительство:</w:t>
      </w:r>
    </w:p>
    <w:p w:rsidR="00B719A6" w:rsidRPr="00B719A6" w:rsidRDefault="00B719A6" w:rsidP="00B719A6">
      <w:pPr>
        <w:spacing w:after="0" w:line="240" w:lineRule="auto"/>
        <w:ind w:firstLine="360"/>
        <w:jc w:val="both"/>
        <w:rPr>
          <w:rFonts w:eastAsia="Times New Roman"/>
          <w:sz w:val="20"/>
          <w:szCs w:val="20"/>
          <w:lang w:eastAsia="ru-RU"/>
        </w:rPr>
      </w:pPr>
      <w:r w:rsidRPr="00B719A6">
        <w:rPr>
          <w:rFonts w:eastAsia="Times New Roman"/>
          <w:sz w:val="20"/>
          <w:szCs w:val="20"/>
          <w:lang w:eastAsia="ru-RU"/>
        </w:rPr>
        <w:t>1.1.1. размещение промышленного предприятия по ул. Гуляева, в районе П</w:t>
      </w:r>
      <w:r w:rsidR="001A5C5F">
        <w:rPr>
          <w:rFonts w:eastAsia="Times New Roman"/>
          <w:sz w:val="20"/>
          <w:szCs w:val="20"/>
          <w:lang w:eastAsia="ru-RU"/>
        </w:rPr>
        <w:t>М</w:t>
      </w:r>
      <w:r w:rsidRPr="00B719A6">
        <w:rPr>
          <w:rFonts w:eastAsia="Times New Roman"/>
          <w:sz w:val="20"/>
          <w:szCs w:val="20"/>
          <w:lang w:eastAsia="ru-RU"/>
        </w:rPr>
        <w:t>К «Меливодстрой», г. Куйбышев, Новосибирская область, площадью 167</w:t>
      </w:r>
      <w:r w:rsidR="001A5C5F">
        <w:rPr>
          <w:rFonts w:eastAsia="Times New Roman"/>
          <w:sz w:val="20"/>
          <w:szCs w:val="20"/>
          <w:lang w:eastAsia="ru-RU"/>
        </w:rPr>
        <w:t>6</w:t>
      </w:r>
      <w:r w:rsidRPr="00B719A6">
        <w:rPr>
          <w:rFonts w:eastAsia="Times New Roman"/>
          <w:sz w:val="20"/>
          <w:szCs w:val="20"/>
          <w:lang w:eastAsia="ru-RU"/>
        </w:rPr>
        <w:t>7м</w:t>
      </w:r>
      <w:r w:rsidRPr="00B719A6">
        <w:rPr>
          <w:rFonts w:eastAsia="Times New Roman"/>
          <w:sz w:val="20"/>
          <w:szCs w:val="20"/>
          <w:vertAlign w:val="superscript"/>
          <w:lang w:eastAsia="ru-RU"/>
        </w:rPr>
        <w:t>2</w:t>
      </w:r>
      <w:r w:rsidRPr="00B719A6">
        <w:rPr>
          <w:rFonts w:eastAsia="Times New Roman"/>
          <w:sz w:val="20"/>
          <w:szCs w:val="20"/>
          <w:lang w:eastAsia="ru-RU"/>
        </w:rPr>
        <w:t>.</w:t>
      </w:r>
    </w:p>
    <w:p w:rsidR="00B719A6" w:rsidRPr="00B719A6" w:rsidRDefault="00B719A6" w:rsidP="00B719A6">
      <w:pPr>
        <w:spacing w:after="0" w:line="240" w:lineRule="auto"/>
        <w:ind w:firstLine="360"/>
        <w:jc w:val="both"/>
        <w:rPr>
          <w:rFonts w:eastAsia="Times New Roman"/>
          <w:sz w:val="20"/>
          <w:szCs w:val="20"/>
          <w:lang w:eastAsia="ru-RU"/>
        </w:rPr>
      </w:pPr>
    </w:p>
    <w:p w:rsidR="00B719A6" w:rsidRPr="00B719A6" w:rsidRDefault="00B719A6" w:rsidP="00B719A6">
      <w:pPr>
        <w:spacing w:after="0" w:line="240" w:lineRule="auto"/>
        <w:ind w:firstLine="360"/>
        <w:jc w:val="both"/>
        <w:rPr>
          <w:rFonts w:eastAsia="Times New Roman"/>
          <w:sz w:val="20"/>
          <w:szCs w:val="20"/>
          <w:lang w:eastAsia="ru-RU"/>
        </w:rPr>
      </w:pPr>
      <w:r w:rsidRPr="00B719A6">
        <w:rPr>
          <w:rFonts w:eastAsia="Times New Roman"/>
          <w:sz w:val="20"/>
          <w:szCs w:val="20"/>
          <w:lang w:eastAsia="ru-RU"/>
        </w:rPr>
        <w:t xml:space="preserve">Гражданам и юридическим лицам, заинтересованным в предоставлении вышеуказанного земельного участка в аренду, в течение 30 дней со дня выхода информации в «Информационном вестнике», необходимо обратиться с заявлением в отдел земельных отношений администрации Куйбышевского района (ул. Краскома, </w:t>
      </w:r>
      <w:smartTag w:uri="urn:schemas-microsoft-com:office:smarttags" w:element="metricconverter">
        <w:smartTagPr>
          <w:attr w:name="ProductID" w:val="37, г"/>
        </w:smartTagPr>
        <w:r w:rsidRPr="00B719A6">
          <w:rPr>
            <w:rFonts w:eastAsia="Times New Roman"/>
            <w:sz w:val="20"/>
            <w:szCs w:val="20"/>
            <w:lang w:eastAsia="ru-RU"/>
          </w:rPr>
          <w:t>37, г</w:t>
        </w:r>
      </w:smartTag>
      <w:r w:rsidRPr="00B719A6">
        <w:rPr>
          <w:rFonts w:eastAsia="Times New Roman"/>
          <w:sz w:val="20"/>
          <w:szCs w:val="20"/>
          <w:lang w:eastAsia="ru-RU"/>
        </w:rPr>
        <w:t xml:space="preserve">. Куйбышев, Новосибирская область, кабинет № 39, телефон 22-571). </w:t>
      </w:r>
    </w:p>
    <w:p w:rsidR="00B719A6" w:rsidRPr="00B719A6" w:rsidRDefault="00B719A6" w:rsidP="00B719A6">
      <w:pPr>
        <w:spacing w:after="0" w:line="240" w:lineRule="auto"/>
        <w:ind w:right="126" w:firstLine="360"/>
        <w:jc w:val="both"/>
        <w:rPr>
          <w:rFonts w:eastAsia="Times New Roman"/>
          <w:sz w:val="20"/>
          <w:szCs w:val="20"/>
          <w:lang w:eastAsia="ru-RU"/>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AB4E59" w:rsidRDefault="00AB4E59" w:rsidP="001B5567">
      <w:pPr>
        <w:spacing w:line="240" w:lineRule="auto"/>
        <w:jc w:val="center"/>
        <w:rPr>
          <w:b/>
          <w:sz w:val="20"/>
          <w:szCs w:val="20"/>
        </w:rPr>
      </w:pPr>
    </w:p>
    <w:p w:rsidR="00B719A6" w:rsidRDefault="00B719A6" w:rsidP="001B5567">
      <w:pPr>
        <w:spacing w:line="240" w:lineRule="auto"/>
        <w:jc w:val="center"/>
        <w:rPr>
          <w:b/>
          <w:sz w:val="20"/>
          <w:szCs w:val="20"/>
        </w:rPr>
      </w:pPr>
    </w:p>
    <w:p w:rsidR="00B719A6" w:rsidRDefault="00B719A6" w:rsidP="001B5567">
      <w:pPr>
        <w:spacing w:line="240" w:lineRule="auto"/>
        <w:jc w:val="center"/>
        <w:rPr>
          <w:b/>
          <w:sz w:val="20"/>
          <w:szCs w:val="20"/>
        </w:rPr>
      </w:pPr>
    </w:p>
    <w:p w:rsidR="00AB4E59" w:rsidRPr="000137CA" w:rsidRDefault="00AB4E59" w:rsidP="00AB4E59">
      <w:pPr>
        <w:spacing w:after="0" w:line="240" w:lineRule="auto"/>
        <w:jc w:val="center"/>
        <w:rPr>
          <w:b/>
          <w:sz w:val="20"/>
        </w:rPr>
      </w:pPr>
      <w:r w:rsidRPr="000137CA">
        <w:rPr>
          <w:b/>
          <w:sz w:val="20"/>
        </w:rPr>
        <w:t xml:space="preserve">Учредитель: </w:t>
      </w:r>
    </w:p>
    <w:p w:rsidR="00AB4E59" w:rsidRPr="000137CA" w:rsidRDefault="00AB4E59" w:rsidP="00AB4E59">
      <w:pPr>
        <w:spacing w:after="0" w:line="240" w:lineRule="auto"/>
        <w:jc w:val="center"/>
        <w:rPr>
          <w:b/>
          <w:sz w:val="20"/>
        </w:rPr>
      </w:pPr>
    </w:p>
    <w:p w:rsidR="00AB4E59" w:rsidRPr="000137CA" w:rsidRDefault="00AB4E59" w:rsidP="00AB4E59">
      <w:pPr>
        <w:spacing w:after="0" w:line="240" w:lineRule="auto"/>
        <w:jc w:val="center"/>
        <w:rPr>
          <w:sz w:val="20"/>
        </w:rPr>
      </w:pPr>
      <w:r w:rsidRPr="000137CA">
        <w:rPr>
          <w:sz w:val="20"/>
        </w:rPr>
        <w:t>администрация Куйбышевского района Новосибирской области</w:t>
      </w:r>
    </w:p>
    <w:p w:rsidR="00AB4E59" w:rsidRPr="000137CA" w:rsidRDefault="00AB4E59" w:rsidP="00AB4E59">
      <w:pPr>
        <w:spacing w:after="0" w:line="240" w:lineRule="auto"/>
        <w:jc w:val="center"/>
        <w:rPr>
          <w:sz w:val="20"/>
        </w:rPr>
      </w:pPr>
    </w:p>
    <w:p w:rsidR="00AB4E59" w:rsidRPr="000137CA" w:rsidRDefault="00AB4E59" w:rsidP="00AB4E59">
      <w:pPr>
        <w:spacing w:after="0" w:line="240" w:lineRule="auto"/>
        <w:jc w:val="center"/>
        <w:rPr>
          <w:b/>
          <w:sz w:val="20"/>
        </w:rPr>
      </w:pPr>
    </w:p>
    <w:p w:rsidR="00AB4E59" w:rsidRPr="000137CA" w:rsidRDefault="00AB4E59" w:rsidP="00AB4E59">
      <w:pPr>
        <w:spacing w:after="0" w:line="240" w:lineRule="auto"/>
        <w:jc w:val="center"/>
        <w:rPr>
          <w:b/>
          <w:sz w:val="20"/>
        </w:rPr>
      </w:pPr>
    </w:p>
    <w:p w:rsidR="00AB4E59" w:rsidRPr="000137CA" w:rsidRDefault="00AB4E59" w:rsidP="00AB4E59">
      <w:pPr>
        <w:spacing w:after="0" w:line="240" w:lineRule="auto"/>
        <w:jc w:val="center"/>
        <w:rPr>
          <w:b/>
          <w:sz w:val="20"/>
        </w:rPr>
      </w:pPr>
    </w:p>
    <w:p w:rsidR="00AB4E59" w:rsidRPr="000137CA" w:rsidRDefault="00AB4E59" w:rsidP="00AB4E59">
      <w:pPr>
        <w:spacing w:after="0" w:line="240" w:lineRule="auto"/>
        <w:jc w:val="center"/>
        <w:rPr>
          <w:b/>
          <w:sz w:val="20"/>
        </w:rPr>
      </w:pPr>
      <w:r w:rsidRPr="000137CA">
        <w:rPr>
          <w:b/>
          <w:sz w:val="20"/>
        </w:rPr>
        <w:t>Редакционный совет:</w:t>
      </w:r>
    </w:p>
    <w:p w:rsidR="00AB4E59" w:rsidRPr="000137CA" w:rsidRDefault="00AB4E59" w:rsidP="00AB4E59">
      <w:pPr>
        <w:spacing w:after="0" w:line="240" w:lineRule="auto"/>
        <w:jc w:val="center"/>
        <w:rPr>
          <w:b/>
          <w:sz w:val="20"/>
        </w:rPr>
      </w:pPr>
    </w:p>
    <w:p w:rsidR="00AB4E59" w:rsidRPr="000137CA" w:rsidRDefault="00AB4E59" w:rsidP="00AB4E59">
      <w:pPr>
        <w:spacing w:after="0" w:line="240" w:lineRule="auto"/>
        <w:jc w:val="center"/>
        <w:rPr>
          <w:sz w:val="20"/>
        </w:rPr>
      </w:pPr>
      <w:r w:rsidRPr="000137CA">
        <w:rPr>
          <w:sz w:val="20"/>
        </w:rPr>
        <w:t>Функ В.А.</w:t>
      </w:r>
    </w:p>
    <w:p w:rsidR="00AB4E59" w:rsidRPr="000137CA" w:rsidRDefault="00AB4E59" w:rsidP="00AB4E59">
      <w:pPr>
        <w:spacing w:after="0" w:line="240" w:lineRule="auto"/>
        <w:jc w:val="center"/>
        <w:rPr>
          <w:sz w:val="20"/>
        </w:rPr>
      </w:pPr>
      <w:r w:rsidRPr="000137CA">
        <w:rPr>
          <w:sz w:val="20"/>
        </w:rPr>
        <w:t>(председатель редакционного совета)</w:t>
      </w:r>
    </w:p>
    <w:p w:rsidR="00AB4E59" w:rsidRPr="000137CA" w:rsidRDefault="00AB4E59" w:rsidP="00AB4E59">
      <w:pPr>
        <w:spacing w:after="0" w:line="240" w:lineRule="auto"/>
        <w:jc w:val="center"/>
        <w:rPr>
          <w:sz w:val="20"/>
        </w:rPr>
      </w:pPr>
    </w:p>
    <w:p w:rsidR="00AB4E59" w:rsidRPr="000137CA" w:rsidRDefault="00AB4E59" w:rsidP="00AB4E59">
      <w:pPr>
        <w:spacing w:after="0" w:line="240" w:lineRule="auto"/>
        <w:jc w:val="center"/>
        <w:rPr>
          <w:sz w:val="20"/>
        </w:rPr>
      </w:pPr>
      <w:r w:rsidRPr="000137CA">
        <w:rPr>
          <w:sz w:val="20"/>
        </w:rPr>
        <w:t>Бочкарёв А.А.</w:t>
      </w:r>
    </w:p>
    <w:p w:rsidR="00AB4E59" w:rsidRPr="000137CA" w:rsidRDefault="00AB4E59" w:rsidP="00AB4E59">
      <w:pPr>
        <w:spacing w:after="0" w:line="240" w:lineRule="auto"/>
        <w:jc w:val="center"/>
        <w:rPr>
          <w:sz w:val="20"/>
        </w:rPr>
      </w:pPr>
      <w:r w:rsidRPr="000137CA">
        <w:rPr>
          <w:sz w:val="20"/>
        </w:rPr>
        <w:t>(заместитель председателя редакционного совета)</w:t>
      </w:r>
    </w:p>
    <w:p w:rsidR="00AB4E59" w:rsidRPr="000137CA" w:rsidRDefault="00AB4E59" w:rsidP="00AB4E59">
      <w:pPr>
        <w:spacing w:after="0" w:line="240" w:lineRule="auto"/>
        <w:jc w:val="center"/>
        <w:rPr>
          <w:sz w:val="20"/>
        </w:rPr>
      </w:pPr>
    </w:p>
    <w:p w:rsidR="00AB4E59" w:rsidRPr="000137CA" w:rsidRDefault="00AB4E59" w:rsidP="00AB4E59">
      <w:pPr>
        <w:spacing w:after="0" w:line="240" w:lineRule="auto"/>
        <w:jc w:val="center"/>
        <w:rPr>
          <w:sz w:val="20"/>
        </w:rPr>
      </w:pPr>
      <w:r w:rsidRPr="000137CA">
        <w:rPr>
          <w:sz w:val="20"/>
        </w:rPr>
        <w:t>Кухта Н.В.</w:t>
      </w:r>
    </w:p>
    <w:p w:rsidR="00AB4E59" w:rsidRPr="000137CA" w:rsidRDefault="00AB4E59" w:rsidP="00AB4E59">
      <w:pPr>
        <w:spacing w:after="0" w:line="240" w:lineRule="auto"/>
        <w:jc w:val="center"/>
        <w:rPr>
          <w:sz w:val="20"/>
        </w:rPr>
      </w:pPr>
      <w:r w:rsidRPr="000137CA">
        <w:rPr>
          <w:sz w:val="20"/>
        </w:rPr>
        <w:t>(секретарь редакционного совета)</w:t>
      </w:r>
    </w:p>
    <w:p w:rsidR="00AB4E59" w:rsidRPr="000137CA" w:rsidRDefault="00AB4E59" w:rsidP="00AB4E59">
      <w:pPr>
        <w:spacing w:after="0" w:line="240" w:lineRule="auto"/>
        <w:jc w:val="center"/>
        <w:rPr>
          <w:sz w:val="20"/>
        </w:rPr>
      </w:pPr>
    </w:p>
    <w:p w:rsidR="00AB4E59" w:rsidRPr="000137CA" w:rsidRDefault="00AB4E59" w:rsidP="00AB4E59">
      <w:pPr>
        <w:spacing w:after="0" w:line="240" w:lineRule="auto"/>
        <w:jc w:val="center"/>
        <w:rPr>
          <w:sz w:val="20"/>
        </w:rPr>
      </w:pPr>
      <w:r w:rsidRPr="000137CA">
        <w:rPr>
          <w:sz w:val="20"/>
        </w:rPr>
        <w:t>Караваев О.В.</w:t>
      </w:r>
    </w:p>
    <w:p w:rsidR="00AB4E59" w:rsidRPr="000137CA" w:rsidRDefault="00AB4E59" w:rsidP="00AB4E59">
      <w:pPr>
        <w:spacing w:after="0" w:line="240" w:lineRule="auto"/>
        <w:jc w:val="center"/>
        <w:rPr>
          <w:sz w:val="20"/>
        </w:rPr>
      </w:pPr>
      <w:r w:rsidRPr="000137CA">
        <w:rPr>
          <w:sz w:val="20"/>
        </w:rPr>
        <w:t>Мусатов А.М.</w:t>
      </w:r>
    </w:p>
    <w:p w:rsidR="00AB4E59" w:rsidRPr="000137CA" w:rsidRDefault="00AB4E59" w:rsidP="00AB4E59">
      <w:pPr>
        <w:spacing w:after="0" w:line="240" w:lineRule="auto"/>
        <w:jc w:val="center"/>
        <w:rPr>
          <w:sz w:val="20"/>
        </w:rPr>
      </w:pPr>
      <w:r w:rsidRPr="000137CA">
        <w:rPr>
          <w:sz w:val="20"/>
        </w:rPr>
        <w:t>Конев В.А.</w:t>
      </w:r>
    </w:p>
    <w:p w:rsidR="00AB4E59" w:rsidRPr="000137CA" w:rsidRDefault="00AB4E59" w:rsidP="00AB4E59">
      <w:pPr>
        <w:spacing w:after="0" w:line="240" w:lineRule="auto"/>
        <w:jc w:val="center"/>
        <w:rPr>
          <w:sz w:val="20"/>
        </w:rPr>
      </w:pPr>
      <w:r w:rsidRPr="000137CA">
        <w:rPr>
          <w:sz w:val="20"/>
        </w:rPr>
        <w:t>Дак Ю.А.</w:t>
      </w:r>
    </w:p>
    <w:p w:rsidR="00AB4E59" w:rsidRPr="000137CA" w:rsidRDefault="00AB4E59" w:rsidP="00AB4E59">
      <w:pPr>
        <w:spacing w:after="0" w:line="240" w:lineRule="auto"/>
        <w:jc w:val="center"/>
        <w:rPr>
          <w:sz w:val="20"/>
        </w:rPr>
      </w:pPr>
      <w:r w:rsidRPr="000137CA">
        <w:rPr>
          <w:sz w:val="20"/>
        </w:rPr>
        <w:t>Пономарёва Г.И.</w:t>
      </w:r>
    </w:p>
    <w:p w:rsidR="00AB4E59" w:rsidRPr="000137CA" w:rsidRDefault="00AB4E59" w:rsidP="00AB4E59">
      <w:pPr>
        <w:spacing w:after="0" w:line="240" w:lineRule="auto"/>
        <w:jc w:val="center"/>
        <w:rPr>
          <w:sz w:val="20"/>
        </w:rPr>
      </w:pPr>
      <w:r w:rsidRPr="000137CA">
        <w:rPr>
          <w:sz w:val="20"/>
        </w:rPr>
        <w:t>Лерх В.А.</w:t>
      </w:r>
    </w:p>
    <w:p w:rsidR="00AB4E59" w:rsidRPr="000137CA" w:rsidRDefault="00AB4E59" w:rsidP="00AB4E59">
      <w:pPr>
        <w:spacing w:after="0" w:line="240" w:lineRule="auto"/>
        <w:rPr>
          <w:sz w:val="20"/>
        </w:rPr>
      </w:pPr>
    </w:p>
    <w:p w:rsidR="00AB4E59" w:rsidRPr="000137CA" w:rsidRDefault="00AB4E59" w:rsidP="00AB4E59">
      <w:pPr>
        <w:spacing w:after="0" w:line="240" w:lineRule="auto"/>
        <w:rPr>
          <w:sz w:val="20"/>
        </w:rPr>
      </w:pPr>
    </w:p>
    <w:p w:rsidR="00AB4E59" w:rsidRPr="000137CA" w:rsidRDefault="00AB4E59" w:rsidP="00AB4E59">
      <w:pPr>
        <w:spacing w:after="0" w:line="240" w:lineRule="auto"/>
        <w:jc w:val="center"/>
        <w:rPr>
          <w:b/>
          <w:sz w:val="20"/>
        </w:rPr>
      </w:pPr>
      <w:r w:rsidRPr="000137CA">
        <w:rPr>
          <w:b/>
          <w:sz w:val="20"/>
        </w:rPr>
        <w:t>Адрес издателя:</w:t>
      </w:r>
    </w:p>
    <w:p w:rsidR="00AB4E59" w:rsidRPr="000137CA" w:rsidRDefault="00AB4E59" w:rsidP="00AB4E59">
      <w:pPr>
        <w:spacing w:after="0" w:line="240" w:lineRule="auto"/>
        <w:rPr>
          <w:sz w:val="20"/>
        </w:rPr>
      </w:pPr>
    </w:p>
    <w:p w:rsidR="00AB4E59" w:rsidRPr="000137CA" w:rsidRDefault="00AB4E59" w:rsidP="00AB4E59">
      <w:pPr>
        <w:spacing w:after="0" w:line="240" w:lineRule="auto"/>
        <w:jc w:val="center"/>
        <w:rPr>
          <w:sz w:val="20"/>
        </w:rPr>
      </w:pPr>
      <w:r w:rsidRPr="000137CA">
        <w:rPr>
          <w:sz w:val="20"/>
        </w:rPr>
        <w:t>632387  город Куйбышев, ул. Краскома, 37</w:t>
      </w:r>
    </w:p>
    <w:p w:rsidR="00AB4E59" w:rsidRPr="000137CA" w:rsidRDefault="00AB4E59" w:rsidP="00AB4E59">
      <w:pPr>
        <w:spacing w:after="0" w:line="240" w:lineRule="auto"/>
        <w:jc w:val="center"/>
        <w:rPr>
          <w:sz w:val="20"/>
        </w:rPr>
      </w:pPr>
      <w:r w:rsidRPr="000137CA">
        <w:rPr>
          <w:sz w:val="20"/>
        </w:rPr>
        <w:t>Тел. 50-789, факс 50-798</w:t>
      </w:r>
    </w:p>
    <w:p w:rsidR="00AB4E59" w:rsidRPr="000137CA" w:rsidRDefault="00AB4E59" w:rsidP="00AB4E59">
      <w:pPr>
        <w:spacing w:after="0" w:line="240" w:lineRule="auto"/>
        <w:jc w:val="center"/>
        <w:rPr>
          <w:sz w:val="20"/>
        </w:rPr>
      </w:pPr>
      <w:r w:rsidRPr="000137CA">
        <w:rPr>
          <w:sz w:val="20"/>
          <w:lang w:val="en-US"/>
        </w:rPr>
        <w:t>e</w:t>
      </w:r>
      <w:r w:rsidRPr="000137CA">
        <w:rPr>
          <w:sz w:val="20"/>
        </w:rPr>
        <w:t>-</w:t>
      </w:r>
      <w:r w:rsidRPr="000137CA">
        <w:rPr>
          <w:sz w:val="20"/>
          <w:lang w:val="en-US"/>
        </w:rPr>
        <w:t>mail</w:t>
      </w:r>
      <w:r w:rsidRPr="000137CA">
        <w:rPr>
          <w:sz w:val="20"/>
        </w:rPr>
        <w:t xml:space="preserve">: </w:t>
      </w:r>
      <w:r w:rsidRPr="000137CA">
        <w:rPr>
          <w:sz w:val="20"/>
          <w:lang w:val="en-US"/>
        </w:rPr>
        <w:t>kainsk</w:t>
      </w:r>
      <w:r w:rsidRPr="000137CA">
        <w:rPr>
          <w:sz w:val="20"/>
        </w:rPr>
        <w:t>@</w:t>
      </w:r>
      <w:r w:rsidRPr="000137CA">
        <w:rPr>
          <w:sz w:val="20"/>
          <w:lang w:val="en-US"/>
        </w:rPr>
        <w:t>sibmail</w:t>
      </w:r>
      <w:r w:rsidRPr="000137CA">
        <w:rPr>
          <w:sz w:val="20"/>
        </w:rPr>
        <w:t>.</w:t>
      </w:r>
      <w:r w:rsidRPr="000137CA">
        <w:rPr>
          <w:sz w:val="20"/>
          <w:lang w:val="en-US"/>
        </w:rPr>
        <w:t>ru</w:t>
      </w:r>
      <w:r w:rsidRPr="000137CA">
        <w:rPr>
          <w:sz w:val="20"/>
        </w:rPr>
        <w:t xml:space="preserve"> </w:t>
      </w:r>
    </w:p>
    <w:p w:rsidR="00AB4E59" w:rsidRPr="000137CA" w:rsidRDefault="00AB4E59" w:rsidP="00AB4E59">
      <w:pPr>
        <w:spacing w:after="0" w:line="240" w:lineRule="auto"/>
        <w:jc w:val="center"/>
        <w:rPr>
          <w:sz w:val="20"/>
        </w:rPr>
      </w:pPr>
    </w:p>
    <w:p w:rsidR="00AB4E59" w:rsidRPr="000137CA" w:rsidRDefault="00AB4E59" w:rsidP="00AB4E59">
      <w:pPr>
        <w:spacing w:after="0" w:line="240" w:lineRule="auto"/>
        <w:jc w:val="center"/>
        <w:rPr>
          <w:sz w:val="20"/>
        </w:rPr>
      </w:pPr>
    </w:p>
    <w:p w:rsidR="00AB4E59" w:rsidRDefault="00AB4E59" w:rsidP="00AB4E59">
      <w:pPr>
        <w:spacing w:after="0" w:line="240" w:lineRule="auto"/>
        <w:jc w:val="center"/>
        <w:rPr>
          <w:sz w:val="20"/>
        </w:rPr>
      </w:pPr>
      <w:r w:rsidRPr="000137CA">
        <w:rPr>
          <w:sz w:val="20"/>
        </w:rPr>
        <w:t xml:space="preserve">Тираж 25 экземпляров </w:t>
      </w:r>
    </w:p>
    <w:p w:rsidR="00B719A6" w:rsidRPr="001B5567" w:rsidRDefault="00B719A6" w:rsidP="001B5567">
      <w:pPr>
        <w:spacing w:line="240" w:lineRule="auto"/>
        <w:jc w:val="center"/>
        <w:rPr>
          <w:b/>
          <w:sz w:val="20"/>
          <w:szCs w:val="20"/>
        </w:rPr>
      </w:pPr>
    </w:p>
    <w:sectPr w:rsidR="00B719A6" w:rsidRPr="001B5567" w:rsidSect="00B719A6">
      <w:footerReference w:type="default" r:id="rId9"/>
      <w:pgSz w:w="11906" w:h="16838"/>
      <w:pgMar w:top="426" w:right="850" w:bottom="567" w:left="851" w:header="708" w:footer="708" w:gutter="0"/>
      <w:pgNumType w:start="3"/>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03233" w:rsidRDefault="00903233" w:rsidP="00B719A6">
      <w:pPr>
        <w:spacing w:after="0" w:line="240" w:lineRule="auto"/>
      </w:pPr>
      <w:r>
        <w:separator/>
      </w:r>
    </w:p>
  </w:endnote>
  <w:endnote w:type="continuationSeparator" w:id="0">
    <w:p w:rsidR="00903233" w:rsidRDefault="00903233" w:rsidP="00B719A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506797"/>
      <w:docPartObj>
        <w:docPartGallery w:val="Page Numbers (Bottom of Page)"/>
        <w:docPartUnique/>
      </w:docPartObj>
    </w:sdtPr>
    <w:sdtContent>
      <w:p w:rsidR="00B719A6" w:rsidRDefault="009E5C67">
        <w:pPr>
          <w:pStyle w:val="af1"/>
          <w:jc w:val="center"/>
        </w:pPr>
        <w:r w:rsidRPr="00B719A6">
          <w:rPr>
            <w:rFonts w:ascii="Times New Roman" w:hAnsi="Times New Roman"/>
            <w:sz w:val="18"/>
            <w:szCs w:val="18"/>
          </w:rPr>
          <w:fldChar w:fldCharType="begin"/>
        </w:r>
        <w:r w:rsidR="00B719A6" w:rsidRPr="00B719A6">
          <w:rPr>
            <w:rFonts w:ascii="Times New Roman" w:hAnsi="Times New Roman"/>
            <w:sz w:val="18"/>
            <w:szCs w:val="18"/>
          </w:rPr>
          <w:instrText xml:space="preserve"> PAGE   \* MERGEFORMAT </w:instrText>
        </w:r>
        <w:r w:rsidRPr="00B719A6">
          <w:rPr>
            <w:rFonts w:ascii="Times New Roman" w:hAnsi="Times New Roman"/>
            <w:sz w:val="18"/>
            <w:szCs w:val="18"/>
          </w:rPr>
          <w:fldChar w:fldCharType="separate"/>
        </w:r>
        <w:r w:rsidR="001A5C5F">
          <w:rPr>
            <w:rFonts w:ascii="Times New Roman" w:hAnsi="Times New Roman"/>
            <w:noProof/>
            <w:sz w:val="18"/>
            <w:szCs w:val="18"/>
          </w:rPr>
          <w:t>22</w:t>
        </w:r>
        <w:r w:rsidRPr="00B719A6">
          <w:rPr>
            <w:rFonts w:ascii="Times New Roman" w:hAnsi="Times New Roman"/>
            <w:sz w:val="18"/>
            <w:szCs w:val="18"/>
          </w:rPr>
          <w:fldChar w:fldCharType="end"/>
        </w:r>
      </w:p>
    </w:sdtContent>
  </w:sdt>
  <w:p w:rsidR="00B719A6" w:rsidRDefault="00B719A6">
    <w:pPr>
      <w:pStyle w:val="af1"/>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03233" w:rsidRDefault="00903233" w:rsidP="00B719A6">
      <w:pPr>
        <w:spacing w:after="0" w:line="240" w:lineRule="auto"/>
      </w:pPr>
      <w:r>
        <w:separator/>
      </w:r>
    </w:p>
  </w:footnote>
  <w:footnote w:type="continuationSeparator" w:id="0">
    <w:p w:rsidR="00903233" w:rsidRDefault="00903233" w:rsidP="00B719A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3E5398"/>
    <w:multiLevelType w:val="singleLevel"/>
    <w:tmpl w:val="68FAE10E"/>
    <w:lvl w:ilvl="0">
      <w:start w:val="6"/>
      <w:numFmt w:val="decimal"/>
      <w:lvlText w:val="1.%1."/>
      <w:legacy w:legacy="1" w:legacySpace="0" w:legacyIndent="451"/>
      <w:lvlJc w:val="left"/>
      <w:rPr>
        <w:rFonts w:ascii="Times New Roman" w:hAnsi="Times New Roman" w:cs="Times New Roman" w:hint="default"/>
      </w:rPr>
    </w:lvl>
  </w:abstractNum>
  <w:abstractNum w:abstractNumId="1">
    <w:nsid w:val="0EF04FF5"/>
    <w:multiLevelType w:val="hybridMultilevel"/>
    <w:tmpl w:val="4E2E99F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
    <w:nsid w:val="10D32C50"/>
    <w:multiLevelType w:val="multilevel"/>
    <w:tmpl w:val="1C32EC3A"/>
    <w:lvl w:ilvl="0">
      <w:start w:val="5"/>
      <w:numFmt w:val="decimal"/>
      <w:lvlText w:val="%1."/>
      <w:lvlJc w:val="left"/>
      <w:pPr>
        <w:tabs>
          <w:tab w:val="num" w:pos="360"/>
        </w:tabs>
        <w:ind w:left="0" w:firstLine="0"/>
      </w:pPr>
    </w:lvl>
    <w:lvl w:ilvl="1">
      <w:start w:val="1"/>
      <w:numFmt w:val="decimal"/>
      <w:lvlText w:val="%1.%2."/>
      <w:lvlJc w:val="left"/>
      <w:pPr>
        <w:tabs>
          <w:tab w:val="num" w:pos="1260"/>
        </w:tabs>
        <w:ind w:left="900" w:firstLine="0"/>
      </w:pPr>
    </w:lvl>
    <w:lvl w:ilvl="2">
      <w:start w:val="1"/>
      <w:numFmt w:val="decimal"/>
      <w:lvlText w:val="%1.%2.%3."/>
      <w:lvlJc w:val="left"/>
      <w:pPr>
        <w:tabs>
          <w:tab w:val="num" w:pos="2040"/>
        </w:tabs>
        <w:ind w:left="2040" w:hanging="720"/>
      </w:pPr>
    </w:lvl>
    <w:lvl w:ilvl="3">
      <w:start w:val="1"/>
      <w:numFmt w:val="decimal"/>
      <w:lvlText w:val="%1.%2.%3.%4."/>
      <w:lvlJc w:val="left"/>
      <w:pPr>
        <w:tabs>
          <w:tab w:val="num" w:pos="2700"/>
        </w:tabs>
        <w:ind w:left="2700" w:hanging="720"/>
      </w:pPr>
    </w:lvl>
    <w:lvl w:ilvl="4">
      <w:start w:val="1"/>
      <w:numFmt w:val="decimal"/>
      <w:lvlText w:val="%1.%2.%3.%4.%5."/>
      <w:lvlJc w:val="left"/>
      <w:pPr>
        <w:tabs>
          <w:tab w:val="num" w:pos="3720"/>
        </w:tabs>
        <w:ind w:left="3720" w:hanging="1080"/>
      </w:pPr>
    </w:lvl>
    <w:lvl w:ilvl="5">
      <w:start w:val="1"/>
      <w:numFmt w:val="decimal"/>
      <w:lvlText w:val="%1.%2.%3.%4.%5.%6."/>
      <w:lvlJc w:val="left"/>
      <w:pPr>
        <w:tabs>
          <w:tab w:val="num" w:pos="4380"/>
        </w:tabs>
        <w:ind w:left="4380" w:hanging="1080"/>
      </w:pPr>
    </w:lvl>
    <w:lvl w:ilvl="6">
      <w:start w:val="1"/>
      <w:numFmt w:val="decimal"/>
      <w:lvlText w:val="%1.%2.%3.%4.%5.%6.%7."/>
      <w:lvlJc w:val="left"/>
      <w:pPr>
        <w:tabs>
          <w:tab w:val="num" w:pos="5400"/>
        </w:tabs>
        <w:ind w:left="5400" w:hanging="1440"/>
      </w:pPr>
    </w:lvl>
    <w:lvl w:ilvl="7">
      <w:start w:val="1"/>
      <w:numFmt w:val="decimal"/>
      <w:lvlText w:val="%1.%2.%3.%4.%5.%6.%7.%8."/>
      <w:lvlJc w:val="left"/>
      <w:pPr>
        <w:tabs>
          <w:tab w:val="num" w:pos="6060"/>
        </w:tabs>
        <w:ind w:left="6060" w:hanging="1440"/>
      </w:pPr>
    </w:lvl>
    <w:lvl w:ilvl="8">
      <w:start w:val="1"/>
      <w:numFmt w:val="decimal"/>
      <w:lvlText w:val="%1.%2.%3.%4.%5.%6.%7.%8.%9."/>
      <w:lvlJc w:val="left"/>
      <w:pPr>
        <w:tabs>
          <w:tab w:val="num" w:pos="7080"/>
        </w:tabs>
        <w:ind w:left="7080" w:hanging="1800"/>
      </w:pPr>
    </w:lvl>
  </w:abstractNum>
  <w:abstractNum w:abstractNumId="3">
    <w:nsid w:val="2EE24DC1"/>
    <w:multiLevelType w:val="hybridMultilevel"/>
    <w:tmpl w:val="BFF46DD8"/>
    <w:lvl w:ilvl="0" w:tplc="6A8E6394">
      <w:start w:val="8"/>
      <w:numFmt w:val="decimal"/>
      <w:lvlText w:val="%1."/>
      <w:lvlJc w:val="left"/>
      <w:pPr>
        <w:tabs>
          <w:tab w:val="num" w:pos="2130"/>
        </w:tabs>
        <w:ind w:left="2130" w:hanging="159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4">
    <w:nsid w:val="36C85B54"/>
    <w:multiLevelType w:val="multilevel"/>
    <w:tmpl w:val="D15C5BFC"/>
    <w:lvl w:ilvl="0">
      <w:start w:val="1"/>
      <w:numFmt w:val="decimal"/>
      <w:lvlText w:val="%1."/>
      <w:lvlJc w:val="left"/>
      <w:pPr>
        <w:tabs>
          <w:tab w:val="num" w:pos="1395"/>
        </w:tabs>
        <w:ind w:left="1395" w:hanging="1395"/>
      </w:pPr>
      <w:rPr>
        <w:rFonts w:hint="default"/>
      </w:rPr>
    </w:lvl>
    <w:lvl w:ilvl="1">
      <w:start w:val="1"/>
      <w:numFmt w:val="decimal"/>
      <w:lvlText w:val="%1.%2."/>
      <w:lvlJc w:val="left"/>
      <w:pPr>
        <w:tabs>
          <w:tab w:val="num" w:pos="1935"/>
        </w:tabs>
        <w:ind w:left="1935" w:hanging="1395"/>
      </w:pPr>
      <w:rPr>
        <w:rFonts w:hint="default"/>
      </w:rPr>
    </w:lvl>
    <w:lvl w:ilvl="2">
      <w:start w:val="1"/>
      <w:numFmt w:val="decimal"/>
      <w:lvlText w:val="%1.%2.%3."/>
      <w:lvlJc w:val="left"/>
      <w:pPr>
        <w:tabs>
          <w:tab w:val="num" w:pos="2475"/>
        </w:tabs>
        <w:ind w:left="2475" w:hanging="1395"/>
      </w:pPr>
      <w:rPr>
        <w:rFonts w:hint="default"/>
      </w:rPr>
    </w:lvl>
    <w:lvl w:ilvl="3">
      <w:start w:val="1"/>
      <w:numFmt w:val="decimal"/>
      <w:lvlText w:val="%1.%2.%3.%4."/>
      <w:lvlJc w:val="left"/>
      <w:pPr>
        <w:tabs>
          <w:tab w:val="num" w:pos="3015"/>
        </w:tabs>
        <w:ind w:left="3015" w:hanging="1395"/>
      </w:pPr>
      <w:rPr>
        <w:rFonts w:hint="default"/>
      </w:rPr>
    </w:lvl>
    <w:lvl w:ilvl="4">
      <w:start w:val="1"/>
      <w:numFmt w:val="decimal"/>
      <w:lvlText w:val="%1.%2.%3.%4.%5."/>
      <w:lvlJc w:val="left"/>
      <w:pPr>
        <w:tabs>
          <w:tab w:val="num" w:pos="3555"/>
        </w:tabs>
        <w:ind w:left="3555" w:hanging="1395"/>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5">
    <w:nsid w:val="4C7F6212"/>
    <w:multiLevelType w:val="multilevel"/>
    <w:tmpl w:val="F78A3610"/>
    <w:lvl w:ilvl="0">
      <w:start w:val="7"/>
      <w:numFmt w:val="decimal"/>
      <w:lvlText w:val="%1."/>
      <w:lvlJc w:val="left"/>
      <w:pPr>
        <w:tabs>
          <w:tab w:val="num" w:pos="504"/>
        </w:tabs>
        <w:ind w:left="504" w:hanging="504"/>
      </w:pPr>
      <w:rPr>
        <w:b w:val="0"/>
      </w:rPr>
    </w:lvl>
    <w:lvl w:ilvl="1">
      <w:start w:val="1"/>
      <w:numFmt w:val="decimal"/>
      <w:lvlText w:val="%1.%2."/>
      <w:lvlJc w:val="left"/>
      <w:pPr>
        <w:tabs>
          <w:tab w:val="num" w:pos="360"/>
        </w:tabs>
        <w:ind w:left="0" w:firstLine="0"/>
      </w:pPr>
      <w:rPr>
        <w:b w:val="0"/>
      </w:rPr>
    </w:lvl>
    <w:lvl w:ilvl="2">
      <w:start w:val="1"/>
      <w:numFmt w:val="decimal"/>
      <w:lvlText w:val="%1.%2.%3."/>
      <w:lvlJc w:val="left"/>
      <w:pPr>
        <w:tabs>
          <w:tab w:val="num" w:pos="2136"/>
        </w:tabs>
        <w:ind w:left="2136" w:hanging="720"/>
      </w:pPr>
      <w:rPr>
        <w:b w:val="0"/>
      </w:rPr>
    </w:lvl>
    <w:lvl w:ilvl="3">
      <w:start w:val="1"/>
      <w:numFmt w:val="decimal"/>
      <w:lvlText w:val="%1.%2.%3.%4."/>
      <w:lvlJc w:val="left"/>
      <w:pPr>
        <w:tabs>
          <w:tab w:val="num" w:pos="2844"/>
        </w:tabs>
        <w:ind w:left="2844" w:hanging="720"/>
      </w:pPr>
      <w:rPr>
        <w:b w:val="0"/>
      </w:rPr>
    </w:lvl>
    <w:lvl w:ilvl="4">
      <w:start w:val="1"/>
      <w:numFmt w:val="decimal"/>
      <w:lvlText w:val="%1.%2.%3.%4.%5."/>
      <w:lvlJc w:val="left"/>
      <w:pPr>
        <w:tabs>
          <w:tab w:val="num" w:pos="3912"/>
        </w:tabs>
        <w:ind w:left="3912" w:hanging="1080"/>
      </w:pPr>
      <w:rPr>
        <w:b w:val="0"/>
      </w:rPr>
    </w:lvl>
    <w:lvl w:ilvl="5">
      <w:start w:val="1"/>
      <w:numFmt w:val="decimal"/>
      <w:lvlText w:val="%1.%2.%3.%4.%5.%6."/>
      <w:lvlJc w:val="left"/>
      <w:pPr>
        <w:tabs>
          <w:tab w:val="num" w:pos="4620"/>
        </w:tabs>
        <w:ind w:left="4620" w:hanging="1080"/>
      </w:pPr>
      <w:rPr>
        <w:b w:val="0"/>
      </w:rPr>
    </w:lvl>
    <w:lvl w:ilvl="6">
      <w:start w:val="1"/>
      <w:numFmt w:val="decimal"/>
      <w:lvlText w:val="%1.%2.%3.%4.%5.%6.%7."/>
      <w:lvlJc w:val="left"/>
      <w:pPr>
        <w:tabs>
          <w:tab w:val="num" w:pos="5688"/>
        </w:tabs>
        <w:ind w:left="5688" w:hanging="1440"/>
      </w:pPr>
      <w:rPr>
        <w:b w:val="0"/>
      </w:rPr>
    </w:lvl>
    <w:lvl w:ilvl="7">
      <w:start w:val="1"/>
      <w:numFmt w:val="decimal"/>
      <w:lvlText w:val="%1.%2.%3.%4.%5.%6.%7.%8."/>
      <w:lvlJc w:val="left"/>
      <w:pPr>
        <w:tabs>
          <w:tab w:val="num" w:pos="6396"/>
        </w:tabs>
        <w:ind w:left="6396" w:hanging="1440"/>
      </w:pPr>
      <w:rPr>
        <w:b w:val="0"/>
      </w:rPr>
    </w:lvl>
    <w:lvl w:ilvl="8">
      <w:start w:val="1"/>
      <w:numFmt w:val="decimal"/>
      <w:lvlText w:val="%1.%2.%3.%4.%5.%6.%7.%8.%9."/>
      <w:lvlJc w:val="left"/>
      <w:pPr>
        <w:tabs>
          <w:tab w:val="num" w:pos="7464"/>
        </w:tabs>
        <w:ind w:left="7464" w:hanging="1800"/>
      </w:pPr>
      <w:rPr>
        <w:b w:val="0"/>
      </w:rPr>
    </w:lvl>
  </w:abstractNum>
  <w:abstractNum w:abstractNumId="6">
    <w:nsid w:val="51992C6B"/>
    <w:multiLevelType w:val="multilevel"/>
    <w:tmpl w:val="65C0FE46"/>
    <w:lvl w:ilvl="0">
      <w:start w:val="8"/>
      <w:numFmt w:val="decimal"/>
      <w:lvlText w:val="%1."/>
      <w:lvlJc w:val="left"/>
      <w:pPr>
        <w:tabs>
          <w:tab w:val="num" w:pos="504"/>
        </w:tabs>
        <w:ind w:left="504" w:hanging="504"/>
      </w:pPr>
    </w:lvl>
    <w:lvl w:ilvl="1">
      <w:start w:val="1"/>
      <w:numFmt w:val="decimal"/>
      <w:lvlText w:val="%1.%2."/>
      <w:lvlJc w:val="left"/>
      <w:pPr>
        <w:tabs>
          <w:tab w:val="num" w:pos="360"/>
        </w:tabs>
        <w:ind w:left="0" w:firstLine="0"/>
      </w:pPr>
    </w:lvl>
    <w:lvl w:ilvl="2">
      <w:start w:val="1"/>
      <w:numFmt w:val="decimal"/>
      <w:lvlText w:val="%1.%2.%3."/>
      <w:lvlJc w:val="left"/>
      <w:pPr>
        <w:tabs>
          <w:tab w:val="num" w:pos="2136"/>
        </w:tabs>
        <w:ind w:left="2136" w:hanging="720"/>
      </w:pPr>
    </w:lvl>
    <w:lvl w:ilvl="3">
      <w:start w:val="1"/>
      <w:numFmt w:val="decimal"/>
      <w:lvlText w:val="%1.%2.%3.%4."/>
      <w:lvlJc w:val="left"/>
      <w:pPr>
        <w:tabs>
          <w:tab w:val="num" w:pos="2844"/>
        </w:tabs>
        <w:ind w:left="2844" w:hanging="720"/>
      </w:pPr>
    </w:lvl>
    <w:lvl w:ilvl="4">
      <w:start w:val="1"/>
      <w:numFmt w:val="decimal"/>
      <w:lvlText w:val="%1.%2.%3.%4.%5."/>
      <w:lvlJc w:val="left"/>
      <w:pPr>
        <w:tabs>
          <w:tab w:val="num" w:pos="3912"/>
        </w:tabs>
        <w:ind w:left="3912" w:hanging="1080"/>
      </w:pPr>
    </w:lvl>
    <w:lvl w:ilvl="5">
      <w:start w:val="1"/>
      <w:numFmt w:val="decimal"/>
      <w:lvlText w:val="%1.%2.%3.%4.%5.%6."/>
      <w:lvlJc w:val="left"/>
      <w:pPr>
        <w:tabs>
          <w:tab w:val="num" w:pos="4620"/>
        </w:tabs>
        <w:ind w:left="4620" w:hanging="1080"/>
      </w:pPr>
    </w:lvl>
    <w:lvl w:ilvl="6">
      <w:start w:val="1"/>
      <w:numFmt w:val="decimal"/>
      <w:lvlText w:val="%1.%2.%3.%4.%5.%6.%7."/>
      <w:lvlJc w:val="left"/>
      <w:pPr>
        <w:tabs>
          <w:tab w:val="num" w:pos="5688"/>
        </w:tabs>
        <w:ind w:left="5688" w:hanging="1440"/>
      </w:pPr>
    </w:lvl>
    <w:lvl w:ilvl="7">
      <w:start w:val="1"/>
      <w:numFmt w:val="decimal"/>
      <w:lvlText w:val="%1.%2.%3.%4.%5.%6.%7.%8."/>
      <w:lvlJc w:val="left"/>
      <w:pPr>
        <w:tabs>
          <w:tab w:val="num" w:pos="6396"/>
        </w:tabs>
        <w:ind w:left="6396" w:hanging="1440"/>
      </w:pPr>
    </w:lvl>
    <w:lvl w:ilvl="8">
      <w:start w:val="1"/>
      <w:numFmt w:val="decimal"/>
      <w:lvlText w:val="%1.%2.%3.%4.%5.%6.%7.%8.%9."/>
      <w:lvlJc w:val="left"/>
      <w:pPr>
        <w:tabs>
          <w:tab w:val="num" w:pos="7464"/>
        </w:tabs>
        <w:ind w:left="7464" w:hanging="1800"/>
      </w:pPr>
    </w:lvl>
  </w:abstractNum>
  <w:abstractNum w:abstractNumId="7">
    <w:nsid w:val="614B3A8D"/>
    <w:multiLevelType w:val="hybridMultilevel"/>
    <w:tmpl w:val="F772700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8">
    <w:nsid w:val="61CB6B1F"/>
    <w:multiLevelType w:val="singleLevel"/>
    <w:tmpl w:val="A59AA0CE"/>
    <w:lvl w:ilvl="0">
      <w:start w:val="1"/>
      <w:numFmt w:val="decimal"/>
      <w:lvlText w:val="%1."/>
      <w:legacy w:legacy="1" w:legacySpace="0" w:legacyIndent="346"/>
      <w:lvlJc w:val="left"/>
      <w:rPr>
        <w:rFonts w:ascii="Times New Roman" w:hAnsi="Times New Roman" w:cs="Times New Roman" w:hint="default"/>
      </w:rPr>
    </w:lvl>
  </w:abstractNum>
  <w:abstractNum w:abstractNumId="9">
    <w:nsid w:val="73781D07"/>
    <w:multiLevelType w:val="multilevel"/>
    <w:tmpl w:val="4C40CAA4"/>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435"/>
        </w:tabs>
        <w:ind w:left="435" w:hanging="435"/>
      </w:pPr>
      <w:rPr>
        <w:rFonts w:ascii="Times New Roman" w:eastAsia="Times New Roman" w:hAnsi="Times New Roman" w:cs="Times New Roman"/>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nsid w:val="75D11FC0"/>
    <w:multiLevelType w:val="hybridMultilevel"/>
    <w:tmpl w:val="C1D6A00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7FE373E9"/>
    <w:multiLevelType w:val="hybridMultilevel"/>
    <w:tmpl w:val="CD10651A"/>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num w:numId="1">
    <w:abstractNumId w:val="1"/>
  </w:num>
  <w:num w:numId="2">
    <w:abstractNumId w:val="7"/>
  </w:num>
  <w:num w:numId="3">
    <w:abstractNumId w:val="4"/>
  </w:num>
  <w:num w:numId="4">
    <w:abstractNumId w:val="3"/>
  </w:num>
  <w:num w:numId="5">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0"/>
  </w:num>
  <w:num w:numId="11">
    <w:abstractNumId w:val="8"/>
  </w:num>
  <w:num w:numId="12">
    <w:abstractNumId w:val="12"/>
  </w:num>
  <w:num w:numId="1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1B5567"/>
    <w:rsid w:val="001A5C5F"/>
    <w:rsid w:val="001B5567"/>
    <w:rsid w:val="004C4EB2"/>
    <w:rsid w:val="006C46A6"/>
    <w:rsid w:val="00903233"/>
    <w:rsid w:val="009C03CB"/>
    <w:rsid w:val="009E5C67"/>
    <w:rsid w:val="00AB4E59"/>
    <w:rsid w:val="00B62ACC"/>
    <w:rsid w:val="00B719A6"/>
    <w:rsid w:val="00F05285"/>
    <w:rsid w:val="00FA6DB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Hyperlink"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03CB"/>
  </w:style>
  <w:style w:type="paragraph" w:styleId="1">
    <w:name w:val="heading 1"/>
    <w:basedOn w:val="a"/>
    <w:next w:val="a"/>
    <w:link w:val="10"/>
    <w:qFormat/>
    <w:rsid w:val="001B5567"/>
    <w:pPr>
      <w:keepNext/>
      <w:spacing w:after="0" w:line="240" w:lineRule="auto"/>
      <w:outlineLvl w:val="0"/>
    </w:pPr>
    <w:rPr>
      <w:rFonts w:eastAsia="Times New Roman"/>
      <w:sz w:val="24"/>
      <w:szCs w:val="20"/>
      <w:lang w:eastAsia="ru-RU"/>
    </w:rPr>
  </w:style>
  <w:style w:type="paragraph" w:styleId="2">
    <w:name w:val="heading 2"/>
    <w:basedOn w:val="a"/>
    <w:next w:val="a"/>
    <w:link w:val="20"/>
    <w:qFormat/>
    <w:rsid w:val="001B5567"/>
    <w:pPr>
      <w:keepNext/>
      <w:spacing w:after="0" w:line="240" w:lineRule="auto"/>
      <w:jc w:val="center"/>
      <w:outlineLvl w:val="1"/>
    </w:pPr>
    <w:rPr>
      <w:rFonts w:eastAsia="Times New Roman"/>
      <w:b/>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B5567"/>
    <w:rPr>
      <w:rFonts w:eastAsia="Times New Roman"/>
      <w:sz w:val="24"/>
      <w:szCs w:val="20"/>
      <w:lang w:eastAsia="ru-RU"/>
    </w:rPr>
  </w:style>
  <w:style w:type="character" w:customStyle="1" w:styleId="20">
    <w:name w:val="Заголовок 2 Знак"/>
    <w:basedOn w:val="a0"/>
    <w:link w:val="2"/>
    <w:rsid w:val="001B5567"/>
    <w:rPr>
      <w:rFonts w:eastAsia="Times New Roman"/>
      <w:b/>
      <w:szCs w:val="20"/>
      <w:lang w:eastAsia="ru-RU"/>
    </w:rPr>
  </w:style>
  <w:style w:type="paragraph" w:styleId="a3">
    <w:name w:val="Body Text"/>
    <w:basedOn w:val="a"/>
    <w:link w:val="a4"/>
    <w:rsid w:val="001B5567"/>
    <w:pPr>
      <w:spacing w:after="0" w:line="240" w:lineRule="auto"/>
      <w:jc w:val="both"/>
    </w:pPr>
    <w:rPr>
      <w:rFonts w:eastAsia="Times New Roman"/>
      <w:szCs w:val="24"/>
      <w:lang w:eastAsia="ru-RU"/>
    </w:rPr>
  </w:style>
  <w:style w:type="character" w:customStyle="1" w:styleId="a4">
    <w:name w:val="Основной текст Знак"/>
    <w:basedOn w:val="a0"/>
    <w:link w:val="a3"/>
    <w:rsid w:val="001B5567"/>
    <w:rPr>
      <w:rFonts w:eastAsia="Times New Roman"/>
      <w:szCs w:val="24"/>
      <w:lang w:eastAsia="ru-RU"/>
    </w:rPr>
  </w:style>
  <w:style w:type="paragraph" w:customStyle="1" w:styleId="ConsNormal">
    <w:name w:val="ConsNormal"/>
    <w:rsid w:val="001B5567"/>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5">
    <w:name w:val="О чем"/>
    <w:basedOn w:val="a"/>
    <w:rsid w:val="001B5567"/>
    <w:pPr>
      <w:spacing w:after="0" w:line="240" w:lineRule="auto"/>
      <w:ind w:left="709"/>
    </w:pPr>
    <w:rPr>
      <w:rFonts w:ascii="Courier New" w:eastAsia="Times New Roman" w:hAnsi="Courier New"/>
      <w:sz w:val="24"/>
      <w:szCs w:val="20"/>
      <w:lang w:eastAsia="ru-RU"/>
    </w:rPr>
  </w:style>
  <w:style w:type="paragraph" w:customStyle="1" w:styleId="ConsPlusNormal">
    <w:name w:val="ConsPlusNormal"/>
    <w:rsid w:val="001B556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1B556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6">
    <w:name w:val="Balloon Text"/>
    <w:basedOn w:val="a"/>
    <w:link w:val="a7"/>
    <w:uiPriority w:val="99"/>
    <w:semiHidden/>
    <w:unhideWhenUsed/>
    <w:rsid w:val="001B5567"/>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1B5567"/>
    <w:rPr>
      <w:rFonts w:ascii="Tahoma" w:hAnsi="Tahoma" w:cs="Tahoma"/>
      <w:sz w:val="16"/>
      <w:szCs w:val="16"/>
    </w:rPr>
  </w:style>
  <w:style w:type="numbering" w:customStyle="1" w:styleId="11">
    <w:name w:val="Нет списка1"/>
    <w:next w:val="a2"/>
    <w:semiHidden/>
    <w:rsid w:val="001B5567"/>
  </w:style>
  <w:style w:type="table" w:styleId="a8">
    <w:name w:val="Table Grid"/>
    <w:basedOn w:val="a1"/>
    <w:rsid w:val="001B5567"/>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header"/>
    <w:basedOn w:val="a"/>
    <w:link w:val="aa"/>
    <w:rsid w:val="001B5567"/>
    <w:pPr>
      <w:tabs>
        <w:tab w:val="center" w:pos="4677"/>
        <w:tab w:val="right" w:pos="9355"/>
      </w:tabs>
      <w:spacing w:after="0" w:line="240" w:lineRule="auto"/>
    </w:pPr>
    <w:rPr>
      <w:rFonts w:eastAsia="Times New Roman"/>
      <w:sz w:val="24"/>
      <w:szCs w:val="24"/>
      <w:lang w:eastAsia="ru-RU"/>
    </w:rPr>
  </w:style>
  <w:style w:type="character" w:customStyle="1" w:styleId="aa">
    <w:name w:val="Верхний колонтитул Знак"/>
    <w:basedOn w:val="a0"/>
    <w:link w:val="a9"/>
    <w:rsid w:val="001B5567"/>
    <w:rPr>
      <w:rFonts w:eastAsia="Times New Roman"/>
      <w:sz w:val="24"/>
      <w:szCs w:val="24"/>
      <w:lang w:eastAsia="ru-RU"/>
    </w:rPr>
  </w:style>
  <w:style w:type="character" w:styleId="ab">
    <w:name w:val="page number"/>
    <w:basedOn w:val="a0"/>
    <w:rsid w:val="001B5567"/>
  </w:style>
  <w:style w:type="paragraph" w:customStyle="1" w:styleId="ConsPlusCell">
    <w:name w:val="ConsPlusCell"/>
    <w:rsid w:val="001B556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Nonformat">
    <w:name w:val="ConsNonformat"/>
    <w:rsid w:val="001B5567"/>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1">
    <w:name w:val="Body Text 2"/>
    <w:basedOn w:val="a"/>
    <w:link w:val="22"/>
    <w:rsid w:val="001B5567"/>
    <w:pPr>
      <w:spacing w:after="120" w:line="480" w:lineRule="auto"/>
    </w:pPr>
    <w:rPr>
      <w:rFonts w:ascii="Courier New" w:eastAsia="Times New Roman" w:hAnsi="Courier New"/>
      <w:szCs w:val="24"/>
      <w:lang w:eastAsia="ru-RU"/>
    </w:rPr>
  </w:style>
  <w:style w:type="character" w:customStyle="1" w:styleId="22">
    <w:name w:val="Основной текст 2 Знак"/>
    <w:basedOn w:val="a0"/>
    <w:link w:val="21"/>
    <w:rsid w:val="001B5567"/>
    <w:rPr>
      <w:rFonts w:ascii="Courier New" w:eastAsia="Times New Roman" w:hAnsi="Courier New"/>
      <w:szCs w:val="24"/>
      <w:lang w:eastAsia="ru-RU"/>
    </w:rPr>
  </w:style>
  <w:style w:type="paragraph" w:styleId="ac">
    <w:name w:val="Body Text Indent"/>
    <w:basedOn w:val="a"/>
    <w:link w:val="ad"/>
    <w:rsid w:val="001B5567"/>
    <w:pPr>
      <w:spacing w:after="120" w:line="240" w:lineRule="auto"/>
      <w:ind w:left="283"/>
    </w:pPr>
    <w:rPr>
      <w:rFonts w:ascii="Courier New" w:eastAsia="Times New Roman" w:hAnsi="Courier New"/>
      <w:szCs w:val="24"/>
      <w:lang w:eastAsia="ru-RU"/>
    </w:rPr>
  </w:style>
  <w:style w:type="character" w:customStyle="1" w:styleId="ad">
    <w:name w:val="Основной текст с отступом Знак"/>
    <w:basedOn w:val="a0"/>
    <w:link w:val="ac"/>
    <w:rsid w:val="001B5567"/>
    <w:rPr>
      <w:rFonts w:ascii="Courier New" w:eastAsia="Times New Roman" w:hAnsi="Courier New"/>
      <w:szCs w:val="24"/>
      <w:lang w:eastAsia="ru-RU"/>
    </w:rPr>
  </w:style>
  <w:style w:type="paragraph" w:styleId="3">
    <w:name w:val="Body Text 3"/>
    <w:basedOn w:val="a"/>
    <w:link w:val="30"/>
    <w:rsid w:val="001B5567"/>
    <w:pPr>
      <w:spacing w:after="120" w:line="240" w:lineRule="auto"/>
    </w:pPr>
    <w:rPr>
      <w:rFonts w:ascii="Courier New" w:eastAsia="Times New Roman" w:hAnsi="Courier New"/>
      <w:sz w:val="16"/>
      <w:szCs w:val="16"/>
      <w:lang w:eastAsia="ru-RU"/>
    </w:rPr>
  </w:style>
  <w:style w:type="character" w:customStyle="1" w:styleId="30">
    <w:name w:val="Основной текст 3 Знак"/>
    <w:basedOn w:val="a0"/>
    <w:link w:val="3"/>
    <w:rsid w:val="001B5567"/>
    <w:rPr>
      <w:rFonts w:ascii="Courier New" w:eastAsia="Times New Roman" w:hAnsi="Courier New"/>
      <w:sz w:val="16"/>
      <w:szCs w:val="16"/>
      <w:lang w:eastAsia="ru-RU"/>
    </w:rPr>
  </w:style>
  <w:style w:type="character" w:styleId="ae">
    <w:name w:val="footnote reference"/>
    <w:basedOn w:val="a0"/>
    <w:semiHidden/>
    <w:rsid w:val="001B5567"/>
    <w:rPr>
      <w:vertAlign w:val="superscript"/>
    </w:rPr>
  </w:style>
  <w:style w:type="paragraph" w:styleId="HTML">
    <w:name w:val="HTML Preformatted"/>
    <w:basedOn w:val="a"/>
    <w:link w:val="HTML0"/>
    <w:rsid w:val="001B5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Courier New" w:hAnsi="Courier New" w:cs="Courier New"/>
      <w:color w:val="000000"/>
      <w:sz w:val="18"/>
      <w:szCs w:val="18"/>
      <w:lang w:eastAsia="ru-RU"/>
    </w:rPr>
  </w:style>
  <w:style w:type="character" w:customStyle="1" w:styleId="HTML0">
    <w:name w:val="Стандартный HTML Знак"/>
    <w:basedOn w:val="a0"/>
    <w:link w:val="HTML"/>
    <w:rsid w:val="001B5567"/>
    <w:rPr>
      <w:rFonts w:ascii="Courier New" w:eastAsia="Courier New" w:hAnsi="Courier New" w:cs="Courier New"/>
      <w:color w:val="000000"/>
      <w:sz w:val="18"/>
      <w:szCs w:val="18"/>
      <w:lang w:eastAsia="ru-RU"/>
    </w:rPr>
  </w:style>
  <w:style w:type="paragraph" w:styleId="af">
    <w:name w:val="footnote text"/>
    <w:basedOn w:val="a"/>
    <w:link w:val="af0"/>
    <w:semiHidden/>
    <w:rsid w:val="001B5567"/>
    <w:pPr>
      <w:spacing w:after="0" w:line="240" w:lineRule="auto"/>
    </w:pPr>
    <w:rPr>
      <w:rFonts w:ascii="Courier New" w:eastAsia="Times New Roman" w:hAnsi="Courier New"/>
      <w:sz w:val="20"/>
      <w:szCs w:val="20"/>
      <w:lang w:eastAsia="ru-RU"/>
    </w:rPr>
  </w:style>
  <w:style w:type="character" w:customStyle="1" w:styleId="af0">
    <w:name w:val="Текст сноски Знак"/>
    <w:basedOn w:val="a0"/>
    <w:link w:val="af"/>
    <w:semiHidden/>
    <w:rsid w:val="001B5567"/>
    <w:rPr>
      <w:rFonts w:ascii="Courier New" w:eastAsia="Times New Roman" w:hAnsi="Courier New"/>
      <w:sz w:val="20"/>
      <w:szCs w:val="20"/>
      <w:lang w:eastAsia="ru-RU"/>
    </w:rPr>
  </w:style>
  <w:style w:type="paragraph" w:styleId="af1">
    <w:name w:val="footer"/>
    <w:basedOn w:val="a"/>
    <w:link w:val="af2"/>
    <w:uiPriority w:val="99"/>
    <w:rsid w:val="001B5567"/>
    <w:pPr>
      <w:tabs>
        <w:tab w:val="center" w:pos="4677"/>
        <w:tab w:val="right" w:pos="9355"/>
      </w:tabs>
      <w:spacing w:after="0" w:line="240" w:lineRule="auto"/>
    </w:pPr>
    <w:rPr>
      <w:rFonts w:ascii="Courier New" w:eastAsia="Times New Roman" w:hAnsi="Courier New"/>
      <w:szCs w:val="24"/>
      <w:lang w:eastAsia="ru-RU"/>
    </w:rPr>
  </w:style>
  <w:style w:type="character" w:customStyle="1" w:styleId="af2">
    <w:name w:val="Нижний колонтитул Знак"/>
    <w:basedOn w:val="a0"/>
    <w:link w:val="af1"/>
    <w:uiPriority w:val="99"/>
    <w:rsid w:val="001B5567"/>
    <w:rPr>
      <w:rFonts w:ascii="Courier New" w:eastAsia="Times New Roman" w:hAnsi="Courier New"/>
      <w:szCs w:val="24"/>
      <w:lang w:eastAsia="ru-RU"/>
    </w:rPr>
  </w:style>
  <w:style w:type="character" w:styleId="af3">
    <w:name w:val="Hyperlink"/>
    <w:basedOn w:val="a0"/>
    <w:rsid w:val="001B5567"/>
    <w:rPr>
      <w:color w:val="0000FF"/>
      <w:u w:val="single"/>
    </w:rPr>
  </w:style>
  <w:style w:type="paragraph" w:customStyle="1" w:styleId="af4">
    <w:name w:val="Знак"/>
    <w:basedOn w:val="a"/>
    <w:rsid w:val="001B5567"/>
    <w:pPr>
      <w:spacing w:after="160" w:line="240" w:lineRule="exact"/>
      <w:jc w:val="both"/>
    </w:pPr>
    <w:rPr>
      <w:rFonts w:eastAsia="Calibri"/>
      <w:sz w:val="20"/>
      <w:szCs w:val="20"/>
      <w:lang w:eastAsia="zh-C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yperlink" Target="consultantplus://offline/ref=EBF67BFBE0AB4F81FB36AAE4A8DF942C202E1E4CFF5700FC4089B1563148E376F71F8DlDb7G" TargetMode="External"/><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56F27665F76C9245BED957DEADC31346" ma:contentTypeVersion="1" ma:contentTypeDescription="Создание документа." ma:contentTypeScope="" ma:versionID="27854e57313ee0db953a5e1317f0c11f">
  <xsd:schema xmlns:xsd="http://www.w3.org/2001/XMLSchema" xmlns:xs="http://www.w3.org/2001/XMLSchema" xmlns:p="http://schemas.microsoft.com/office/2006/metadata/properties" xmlns:ns1="http://schemas.microsoft.com/sharepoint/v3" targetNamespace="http://schemas.microsoft.com/office/2006/metadata/properties" ma:root="true" ma:fieldsID="d654f6937a502f65bc0d17449c2ee9c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internalName="PublishingStartDate">
      <xsd:simpleType>
        <xsd:restriction base="dms:Unknown"/>
      </xsd:simpleType>
    </xsd:element>
    <xsd:element name="PublishingExpirationDate" ma:index="9" nillable="true" ma:displayName="Дата окончания расписания"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74279B68-41C2-4797-943C-FF8C4E0A0836}"/>
</file>

<file path=customXml/itemProps2.xml><?xml version="1.0" encoding="utf-8"?>
<ds:datastoreItem xmlns:ds="http://schemas.openxmlformats.org/officeDocument/2006/customXml" ds:itemID="{A4780238-4C3E-4AE6-BC73-8E253C8FC66E}"/>
</file>

<file path=customXml/itemProps3.xml><?xml version="1.0" encoding="utf-8"?>
<ds:datastoreItem xmlns:ds="http://schemas.openxmlformats.org/officeDocument/2006/customXml" ds:itemID="{1D3D0E3C-CA07-42BB-9C7A-647D7E3A5A70}"/>
</file>

<file path=docProps/app.xml><?xml version="1.0" encoding="utf-8"?>
<Properties xmlns="http://schemas.openxmlformats.org/officeDocument/2006/extended-properties" xmlns:vt="http://schemas.openxmlformats.org/officeDocument/2006/docPropsVTypes">
  <Template>Normal</Template>
  <TotalTime>17</TotalTime>
  <Pages>21</Pages>
  <Words>11762</Words>
  <Characters>67050</Characters>
  <Application>Microsoft Office Word</Application>
  <DocSecurity>0</DocSecurity>
  <Lines>558</Lines>
  <Paragraphs>157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78655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voa</dc:creator>
  <cp:keywords/>
  <dc:description/>
  <cp:lastModifiedBy>voa</cp:lastModifiedBy>
  <cp:revision>5</cp:revision>
  <dcterms:created xsi:type="dcterms:W3CDTF">2013-04-01T09:56:00Z</dcterms:created>
  <dcterms:modified xsi:type="dcterms:W3CDTF">2013-04-02T03:23:00Z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0x01010056F27665F76C9245BED957DEADC31346</vt:lpwstr>
  </property>
</Properties>
</file>